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DD7" w:rsidRDefault="00FA7DD7" w:rsidP="00FA7DD7">
      <w:pPr>
        <w:jc w:val="center"/>
        <w:rPr>
          <w:b/>
          <w:lang w:val="sr-Cyrl-CS"/>
        </w:rPr>
      </w:pPr>
      <w:bookmarkStart w:id="0" w:name="matematicki-model"/>
      <w:r>
        <w:rPr>
          <w:b/>
          <w:lang w:val="sr-Cyrl-CS"/>
        </w:rPr>
        <w:t>У н и в е р з и т е т  у  Б е о г р а д у</w:t>
      </w:r>
    </w:p>
    <w:p w:rsidR="00FA7DD7" w:rsidRDefault="00FA7DD7" w:rsidP="00FA7DD7">
      <w:pPr>
        <w:jc w:val="center"/>
        <w:rPr>
          <w:b/>
          <w:lang w:val="sr-Cyrl-CS"/>
        </w:rPr>
      </w:pPr>
      <w:r>
        <w:rPr>
          <w:b/>
          <w:lang w:val="sr-Cyrl-CS"/>
        </w:rPr>
        <w:t>Грађевински факултет</w:t>
      </w:r>
    </w:p>
    <w:p w:rsidR="00FA7DD7" w:rsidRPr="00FA7DD7" w:rsidRDefault="00FA7DD7" w:rsidP="00FA7DD7">
      <w:pPr>
        <w:jc w:val="center"/>
        <w:rPr>
          <w:b/>
          <w:lang w:val="en-GB"/>
        </w:rPr>
      </w:pPr>
      <w:r>
        <w:rPr>
          <w:b/>
          <w:lang w:val="sr-Cyrl-CS"/>
        </w:rPr>
        <w:t>Одсек за геодезију и геоинформатику</w:t>
      </w:r>
    </w:p>
    <w:p w:rsidR="00FA7DD7" w:rsidRDefault="00FA7DD7" w:rsidP="00FA7DD7">
      <w:pPr>
        <w:jc w:val="center"/>
        <w:rPr>
          <w:b/>
          <w:lang w:val="sr-Cyrl-CS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6030"/>
        <w:gridCol w:w="3870"/>
      </w:tblGrid>
      <w:tr w:rsidR="00FA7DD7" w:rsidTr="00102544">
        <w:tc>
          <w:tcPr>
            <w:tcW w:w="6030" w:type="dxa"/>
          </w:tcPr>
          <w:p w:rsidR="00FA7DD7" w:rsidRPr="00486257" w:rsidRDefault="00FA7DD7" w:rsidP="00102544">
            <w:pPr>
              <w:rPr>
                <w:lang w:val="sr-Cyrl-CS"/>
              </w:rPr>
            </w:pPr>
            <w:r>
              <w:rPr>
                <w:b/>
                <w:lang w:val="sr-Cyrl-CS"/>
              </w:rPr>
              <w:t xml:space="preserve">Предмет:        </w:t>
            </w:r>
            <w:r>
              <w:rPr>
                <w:lang w:val="sr-Cyrl-CS"/>
              </w:rPr>
              <w:t xml:space="preserve">ИНЖЕЊЕРСКА ГЕОДЕЗИЈА </w:t>
            </w:r>
            <w:r>
              <w:t>2</w:t>
            </w:r>
          </w:p>
        </w:tc>
        <w:tc>
          <w:tcPr>
            <w:tcW w:w="3870" w:type="dxa"/>
          </w:tcPr>
          <w:p w:rsidR="00FA7DD7" w:rsidRDefault="00FA7DD7" w:rsidP="00102544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Шк. год. </w:t>
            </w:r>
            <w:r>
              <w:rPr>
                <w:lang w:val="sr-Cyrl-CS"/>
              </w:rPr>
              <w:t>20</w:t>
            </w:r>
            <w:r>
              <w:t>20</w:t>
            </w:r>
            <w:r>
              <w:rPr>
                <w:lang w:val="sr-Cyrl-CS"/>
              </w:rPr>
              <w:t>/</w:t>
            </w:r>
            <w:r>
              <w:t>21</w:t>
            </w:r>
            <w:r>
              <w:rPr>
                <w:lang w:val="sr-Cyrl-CS"/>
              </w:rPr>
              <w:t>.</w:t>
            </w:r>
            <w:r>
              <w:rPr>
                <w:b/>
                <w:lang w:val="sr-Cyrl-CS"/>
              </w:rPr>
              <w:t xml:space="preserve"> </w:t>
            </w:r>
          </w:p>
        </w:tc>
      </w:tr>
      <w:tr w:rsidR="00FA7DD7" w:rsidTr="00102544">
        <w:tc>
          <w:tcPr>
            <w:tcW w:w="6030" w:type="dxa"/>
          </w:tcPr>
          <w:p w:rsidR="00FA7DD7" w:rsidRDefault="00FA7DD7" w:rsidP="00102544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Кандидат:</w:t>
            </w:r>
          </w:p>
        </w:tc>
        <w:tc>
          <w:tcPr>
            <w:tcW w:w="3870" w:type="dxa"/>
          </w:tcPr>
          <w:p w:rsidR="00FA7DD7" w:rsidRDefault="00FA7DD7" w:rsidP="00102544">
            <w:pPr>
              <w:jc w:val="both"/>
            </w:pPr>
            <w:r>
              <w:rPr>
                <w:b/>
                <w:lang w:val="sr-Cyrl-CS"/>
              </w:rPr>
              <w:t xml:space="preserve">Семестар: </w:t>
            </w:r>
            <w:r>
              <w:t>VI</w:t>
            </w:r>
          </w:p>
        </w:tc>
      </w:tr>
    </w:tbl>
    <w:p w:rsidR="00FA7DD7" w:rsidRDefault="00FA7DD7" w:rsidP="00FA7DD7">
      <w:pPr>
        <w:jc w:val="center"/>
        <w:rPr>
          <w:b/>
        </w:rPr>
      </w:pPr>
    </w:p>
    <w:p w:rsidR="00FA7DD7" w:rsidRDefault="00FA7DD7" w:rsidP="00FA7DD7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З А Д А Т А К    2</w:t>
      </w:r>
    </w:p>
    <w:p w:rsidR="00FA7DD7" w:rsidRDefault="00FA7DD7" w:rsidP="00FA7DD7">
      <w:pPr>
        <w:rPr>
          <w:lang w:val="sr-Cyrl-CS"/>
        </w:rPr>
      </w:pPr>
    </w:p>
    <w:p w:rsidR="00FA7DD7" w:rsidRDefault="00FA7DD7" w:rsidP="00FA7DD7">
      <w:pPr>
        <w:rPr>
          <w:lang w:val="sr-Cyrl-CS"/>
        </w:rPr>
      </w:pPr>
      <w:r>
        <w:rPr>
          <w:lang w:val="sr-Cyrl-CS"/>
        </w:rPr>
        <w:tab/>
        <w:t>За потребе праћења слегања објекта „НН“ потребно је оценити висине репера са оценом тачности и мерама квалитета мреже за случај:</w:t>
      </w:r>
    </w:p>
    <w:p w:rsidR="00FA7DD7" w:rsidRDefault="00FA7DD7" w:rsidP="00FA7DD7">
      <w:pPr>
        <w:numPr>
          <w:ilvl w:val="0"/>
          <w:numId w:val="6"/>
        </w:numPr>
        <w:spacing w:after="60" w:line="240" w:lineRule="auto"/>
        <w:jc w:val="both"/>
        <w:rPr>
          <w:lang w:val="sr-Cyrl-CS"/>
        </w:rPr>
      </w:pPr>
      <w:r>
        <w:rPr>
          <w:lang w:val="sr-Cyrl-CS"/>
        </w:rPr>
        <w:t>Датум мреже је дефинисан минималним трагом на свим тачкама,</w:t>
      </w:r>
    </w:p>
    <w:p w:rsidR="00FA7DD7" w:rsidRDefault="00FA7DD7" w:rsidP="00FA7DD7">
      <w:pPr>
        <w:numPr>
          <w:ilvl w:val="0"/>
          <w:numId w:val="6"/>
        </w:numPr>
        <w:spacing w:after="60" w:line="240" w:lineRule="auto"/>
        <w:jc w:val="both"/>
        <w:rPr>
          <w:lang w:val="sr-Cyrl-CS"/>
        </w:rPr>
      </w:pPr>
      <w:r>
        <w:rPr>
          <w:lang w:val="sr-Cyrl-CS"/>
        </w:rPr>
        <w:t>Датум мреже је дефинисан висином репера __________________.</w:t>
      </w:r>
    </w:p>
    <w:p w:rsidR="00FA7DD7" w:rsidRDefault="00FA7DD7" w:rsidP="00FA7DD7">
      <w:pPr>
        <w:rPr>
          <w:lang w:val="sr-Cyrl-CS"/>
        </w:rPr>
      </w:pPr>
      <w:r>
        <w:rPr>
          <w:lang w:val="sr-Cyrl-CS"/>
        </w:rPr>
        <w:t xml:space="preserve">Стандард мерења висинске разлике на станици је </w:t>
      </w:r>
      <w:r w:rsidRPr="00EF6326">
        <w:rPr>
          <w:position w:val="-10"/>
          <w:lang w:val="sr-Cyrl-CS"/>
        </w:rPr>
        <w:object w:dxaOrig="11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8pt;height:15.05pt" o:ole="">
            <v:imagedata r:id="rId6" o:title=""/>
          </v:shape>
          <o:OLEObject Type="Embed" ProgID="Equation.DSMT4" ShapeID="_x0000_i1025" DrawAspect="Content" ObjectID="_1677495804" r:id="rId7"/>
        </w:object>
      </w:r>
      <w:r>
        <w:rPr>
          <w:lang w:val="sr-Cyrl-CS"/>
        </w:rPr>
        <w:t>.</w:t>
      </w:r>
    </w:p>
    <w:p w:rsidR="00FA7DD7" w:rsidRDefault="00FA7DD7" w:rsidP="00FA7DD7">
      <w:pPr>
        <w:rPr>
          <w:lang w:val="sr-Cyrl-CS"/>
        </w:rPr>
      </w:pPr>
      <w:r>
        <w:rPr>
          <w:lang w:val="sr-Cyrl-CS"/>
        </w:rPr>
        <w:t>Скица мреже:</w:t>
      </w:r>
    </w:p>
    <w:p w:rsidR="00FA7DD7" w:rsidRDefault="00FA7DD7" w:rsidP="00FA7DD7">
      <w:pPr>
        <w:jc w:val="center"/>
        <w:rPr>
          <w:lang w:val="sr-Cyrl-CS"/>
        </w:rPr>
      </w:pPr>
      <w:r>
        <w:rPr>
          <w:noProof/>
        </w:rPr>
        <w:drawing>
          <wp:inline distT="0" distB="0" distL="0" distR="0">
            <wp:extent cx="5210175" cy="379603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79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F6F" w:rsidRPr="00BC7F79" w:rsidRDefault="00E55F6F" w:rsidP="00E55F6F">
      <w:pPr>
        <w:pStyle w:val="Heading1"/>
      </w:pPr>
      <w:proofErr w:type="spellStart"/>
      <w:r w:rsidRPr="00BC7F79">
        <w:lastRenderedPageBreak/>
        <w:t>Математички</w:t>
      </w:r>
      <w:proofErr w:type="spellEnd"/>
      <w:r w:rsidRPr="00BC7F79">
        <w:t xml:space="preserve"> </w:t>
      </w:r>
      <w:proofErr w:type="spellStart"/>
      <w:r w:rsidRPr="00BC7F79">
        <w:t>модел</w:t>
      </w:r>
      <w:bookmarkEnd w:id="0"/>
      <w:proofErr w:type="spellEnd"/>
      <w:r>
        <w:t xml:space="preserve"> </w:t>
      </w:r>
      <w:proofErr w:type="spellStart"/>
      <w:r>
        <w:t>геодетске</w:t>
      </w:r>
      <w:proofErr w:type="spellEnd"/>
      <w:r>
        <w:t xml:space="preserve"> </w:t>
      </w:r>
      <w:proofErr w:type="spellStart"/>
      <w:r>
        <w:t>мреже</w:t>
      </w:r>
      <w:proofErr w:type="spellEnd"/>
    </w:p>
    <w:p w:rsidR="00E55F6F" w:rsidRDefault="00E55F6F" w:rsidP="00FA7DD7">
      <w:pPr>
        <w:jc w:val="both"/>
      </w:pPr>
      <w:r>
        <w:rPr>
          <w:lang w:val="sr-Cyrl-RS"/>
        </w:rPr>
        <w:t>Изравнање</w:t>
      </w:r>
      <w:r>
        <w:t xml:space="preserve"> </w:t>
      </w:r>
      <w:proofErr w:type="spellStart"/>
      <w:r>
        <w:t>геодетских</w:t>
      </w:r>
      <w:proofErr w:type="spellEnd"/>
      <w:r>
        <w:t xml:space="preserve"> </w:t>
      </w:r>
      <w:proofErr w:type="spellStart"/>
      <w:r>
        <w:t>мрежа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заснован</w:t>
      </w:r>
      <w:proofErr w:type="spellEnd"/>
      <w:r>
        <w:rPr>
          <w:lang w:val="sr-Cyrl-RS"/>
        </w:rPr>
        <w:t>а је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математичком</w:t>
      </w:r>
      <w:proofErr w:type="spellEnd"/>
      <w:r>
        <w:t xml:space="preserve"> </w:t>
      </w:r>
      <w:proofErr w:type="spellStart"/>
      <w:r>
        <w:t>моделу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представља</w:t>
      </w:r>
      <w:proofErr w:type="spellEnd"/>
      <w:r>
        <w:t xml:space="preserve"> </w:t>
      </w:r>
      <w:proofErr w:type="spellStart"/>
      <w:r>
        <w:t>математички</w:t>
      </w:r>
      <w:proofErr w:type="spellEnd"/>
      <w:r>
        <w:t xml:space="preserve"> </w:t>
      </w:r>
      <w:proofErr w:type="spellStart"/>
      <w:r>
        <w:t>опис</w:t>
      </w:r>
      <w:proofErr w:type="spellEnd"/>
      <w:r>
        <w:t xml:space="preserve"> </w:t>
      </w:r>
      <w:proofErr w:type="spellStart"/>
      <w:r>
        <w:t>претпоставки</w:t>
      </w:r>
      <w:proofErr w:type="spellEnd"/>
      <w:r>
        <w:t xml:space="preserve"> о </w:t>
      </w:r>
      <w:proofErr w:type="spellStart"/>
      <w:r>
        <w:t>мерењима</w:t>
      </w:r>
      <w:proofErr w:type="spellEnd"/>
      <w:r>
        <w:t xml:space="preserve"> и </w:t>
      </w:r>
      <w:proofErr w:type="spellStart"/>
      <w:r>
        <w:t>њиховој</w:t>
      </w:r>
      <w:proofErr w:type="spellEnd"/>
      <w:r>
        <w:t xml:space="preserve"> </w:t>
      </w:r>
      <w:proofErr w:type="spellStart"/>
      <w:r>
        <w:t>функционалној</w:t>
      </w:r>
      <w:proofErr w:type="spellEnd"/>
      <w:r>
        <w:t xml:space="preserve">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непознатим</w:t>
      </w:r>
      <w:proofErr w:type="spellEnd"/>
      <w:r>
        <w:t xml:space="preserve"> </w:t>
      </w:r>
      <w:proofErr w:type="spellStart"/>
      <w:r>
        <w:t>параметрима</w:t>
      </w:r>
      <w:proofErr w:type="spellEnd"/>
      <w:r>
        <w:t xml:space="preserve"> (</w:t>
      </w:r>
      <w:proofErr w:type="spellStart"/>
      <w:r>
        <w:t>најчешће</w:t>
      </w:r>
      <w:proofErr w:type="spellEnd"/>
      <w:r>
        <w:t xml:space="preserve"> </w:t>
      </w:r>
      <w:proofErr w:type="spellStart"/>
      <w:r>
        <w:t>координатама</w:t>
      </w:r>
      <w:proofErr w:type="spellEnd"/>
      <w:r>
        <w:t xml:space="preserve"> </w:t>
      </w:r>
      <w:proofErr w:type="spellStart"/>
      <w:r>
        <w:t>тачака</w:t>
      </w:r>
      <w:proofErr w:type="spellEnd"/>
      <w:r>
        <w:t>).</w:t>
      </w:r>
      <w:r>
        <w:rPr>
          <w:lang w:val="sr-Cyrl-RS"/>
        </w:rPr>
        <w:t xml:space="preserve"> Изравнање геодетских мрежа нам омогућава да добијемо статистички најбољу оцену непознатих параметара, као и оцену тачности непознатих параметара и мерених величина (или боље рећи оцену прецизности). Поред тога, изравнање мреже нам пружа и својеврсну контролу мерења у геодетској мрежи. Ако нам статистички тест адекватности модела потврди адекватност функционалног и стохастичког модела, ми можемо рећи и да мерења нису оптерећена грубим грешкама и да су нам претпоставке везане за функционални и стохастички модел адекватне. </w:t>
      </w:r>
      <w:r>
        <w:t xml:space="preserve"> </w:t>
      </w:r>
      <w:proofErr w:type="spellStart"/>
      <w:proofErr w:type="gramStart"/>
      <w:r>
        <w:t>Математички</w:t>
      </w:r>
      <w:proofErr w:type="spellEnd"/>
      <w:r>
        <w:t xml:space="preserve"> </w:t>
      </w:r>
      <w:proofErr w:type="spellStart"/>
      <w:r>
        <w:t>модел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најчешће</w:t>
      </w:r>
      <w:proofErr w:type="spellEnd"/>
      <w:r>
        <w:t xml:space="preserve"> </w:t>
      </w:r>
      <w:proofErr w:type="spellStart"/>
      <w:r>
        <w:t>користи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r>
        <w:rPr>
          <w:lang w:val="sr-Cyrl-RS"/>
        </w:rPr>
        <w:t>изравнања</w:t>
      </w:r>
      <w:r>
        <w:t xml:space="preserve"> </w:t>
      </w:r>
      <w:proofErr w:type="spellStart"/>
      <w:r>
        <w:t>геодетских</w:t>
      </w:r>
      <w:proofErr w:type="spellEnd"/>
      <w:r>
        <w:t xml:space="preserve"> </w:t>
      </w:r>
      <w:proofErr w:type="spellStart"/>
      <w:r>
        <w:t>мрежа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 w:rsidRPr="00B05460">
        <w:rPr>
          <w:rStyle w:val="Normalbold"/>
          <w:rFonts w:cs="Times New Roman"/>
        </w:rPr>
        <w:t>Гаусс-Марковљев</w:t>
      </w:r>
      <w:proofErr w:type="spellEnd"/>
      <w:r w:rsidRPr="00B05460">
        <w:rPr>
          <w:b/>
          <w:i/>
        </w:rPr>
        <w:t xml:space="preserve"> </w:t>
      </w:r>
      <w:proofErr w:type="spellStart"/>
      <w:r w:rsidRPr="00B05460">
        <w:rPr>
          <w:b/>
        </w:rPr>
        <w:t>модел</w:t>
      </w:r>
      <w:proofErr w:type="spellEnd"/>
      <w:r w:rsidRPr="00B05460">
        <w:t>,</w:t>
      </w:r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оцене</w:t>
      </w:r>
      <w:proofErr w:type="spellEnd"/>
      <w:r>
        <w:t xml:space="preserve"> </w:t>
      </w:r>
      <w:proofErr w:type="spellStart"/>
      <w:r>
        <w:t>параметара</w:t>
      </w:r>
      <w:proofErr w:type="spellEnd"/>
      <w:r>
        <w:t xml:space="preserve"> </w:t>
      </w:r>
      <w:proofErr w:type="spellStart"/>
      <w:r>
        <w:t>модела</w:t>
      </w:r>
      <w:proofErr w:type="spellEnd"/>
      <w:r>
        <w:t xml:space="preserve"> </w:t>
      </w:r>
      <w:proofErr w:type="spellStart"/>
      <w:r>
        <w:t>користи</w:t>
      </w:r>
      <w:proofErr w:type="spellEnd"/>
      <w:r>
        <w:t xml:space="preserve"> </w:t>
      </w:r>
      <w:proofErr w:type="spellStart"/>
      <w:r>
        <w:rPr>
          <w:rStyle w:val="Normalbold"/>
          <w:rFonts w:cs="Times New Roman"/>
        </w:rPr>
        <w:t>метод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најмањих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квадрата</w:t>
      </w:r>
      <w:proofErr w:type="spellEnd"/>
      <w:r>
        <w:t xml:space="preserve"> (МНК).</w:t>
      </w:r>
      <w:proofErr w:type="gramEnd"/>
      <w:r>
        <w:t xml:space="preserve"> </w:t>
      </w:r>
      <w:proofErr w:type="gramStart"/>
      <w:r>
        <w:t xml:space="preserve">У </w:t>
      </w:r>
      <w:proofErr w:type="spellStart"/>
      <w:r>
        <w:t>наредном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детаљније</w:t>
      </w:r>
      <w:proofErr w:type="spellEnd"/>
      <w:r>
        <w:t xml:space="preserve"> </w:t>
      </w:r>
      <w:proofErr w:type="spellStart"/>
      <w:r>
        <w:t>представље</w:t>
      </w:r>
      <w:proofErr w:type="spellEnd"/>
      <w:r>
        <w:rPr>
          <w:lang w:val="sr-Cyrl-RS"/>
        </w:rPr>
        <w:t>н</w:t>
      </w:r>
      <w:r>
        <w:t>.</w:t>
      </w:r>
      <w:proofErr w:type="gramEnd"/>
      <w:r>
        <w:t xml:space="preserve"> </w:t>
      </w:r>
    </w:p>
    <w:p w:rsidR="00E55F6F" w:rsidRDefault="00E55F6F" w:rsidP="00E55F6F">
      <w:proofErr w:type="spellStart"/>
      <w:r>
        <w:t>Функционална</w:t>
      </w:r>
      <w:proofErr w:type="spellEnd"/>
      <w:r>
        <w:t xml:space="preserve"> </w:t>
      </w:r>
      <w:proofErr w:type="spellStart"/>
      <w:r>
        <w:t>веза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мерених</w:t>
      </w:r>
      <w:proofErr w:type="spellEnd"/>
      <w:r>
        <w:t xml:space="preserve"> </w:t>
      </w:r>
      <w:proofErr w:type="spellStart"/>
      <w:r>
        <w:t>величина</w:t>
      </w:r>
      <w:proofErr w:type="spellEnd"/>
      <w:r>
        <w:t xml:space="preserve"> и </w:t>
      </w:r>
      <w:proofErr w:type="spellStart"/>
      <w:r>
        <w:t>непознатих</w:t>
      </w:r>
      <w:proofErr w:type="spellEnd"/>
      <w:r>
        <w:t xml:space="preserve"> </w:t>
      </w:r>
      <w:proofErr w:type="spellStart"/>
      <w:proofErr w:type="gramStart"/>
      <w:r>
        <w:t>параметара</w:t>
      </w:r>
      <w:proofErr w:type="spellEnd"/>
      <w:r>
        <w:t xml:space="preserve">  </w:t>
      </w:r>
      <w:proofErr w:type="spellStart"/>
      <w:r>
        <w:t>може</w:t>
      </w:r>
      <w:proofErr w:type="spellEnd"/>
      <w:proofErr w:type="gram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изразити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>:</w:t>
      </w:r>
    </w:p>
    <w:p w:rsidR="00E55F6F" w:rsidRDefault="00102544" w:rsidP="00E55F6F"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</w:rPr>
            </m:ctrlPr>
          </m:dPr>
          <m:e>
            <m:r>
              <w:rPr>
                <w:rFonts w:ascii="Cambria Math" w:hAnsi="Cambria Math"/>
              </w:rPr>
              <m:t>X,Y,Z,…… ,T</m:t>
            </m:r>
          </m:e>
        </m:d>
        <m:r>
          <w:rPr>
            <w:rFonts w:ascii="Cambria Math" w:hAnsi="Cambria Math"/>
          </w:rPr>
          <m:t xml:space="preserve"> i=1,2,…….,n</m:t>
        </m:r>
      </m:oMath>
      <w:r w:rsidR="00E55F6F">
        <w:t xml:space="preserve">  </w:t>
      </w:r>
    </w:p>
    <w:p w:rsidR="00E55F6F" w:rsidRDefault="00E55F6F" w:rsidP="00E55F6F">
      <w:proofErr w:type="spellStart"/>
      <w:proofErr w:type="gramStart"/>
      <w:r>
        <w:t>где</w:t>
      </w:r>
      <w:proofErr w:type="spellEnd"/>
      <w:proofErr w:type="gramEnd"/>
      <w:r>
        <w:t xml:space="preserve"> </w:t>
      </w:r>
      <w:proofErr w:type="spellStart"/>
      <w:r>
        <w:t>су</w:t>
      </w:r>
      <w:proofErr w:type="spellEnd"/>
      <w:r>
        <w:t>:</w:t>
      </w:r>
    </w:p>
    <w:p w:rsidR="00E55F6F" w:rsidRDefault="00102544" w:rsidP="00E55F6F">
      <w:pPr>
        <w:pStyle w:val="ListParagraph"/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E55F6F">
        <w:t xml:space="preserve"> - величине које меримо у мрежи – </w:t>
      </w:r>
      <w:proofErr w:type="spellStart"/>
      <w:r w:rsidR="00E55F6F">
        <w:rPr>
          <w:rStyle w:val="Normalbold"/>
        </w:rPr>
        <w:t>мерене</w:t>
      </w:r>
      <w:proofErr w:type="spellEnd"/>
      <w:r w:rsidR="00E55F6F">
        <w:rPr>
          <w:rStyle w:val="Normalbold"/>
        </w:rPr>
        <w:t xml:space="preserve"> </w:t>
      </w:r>
      <w:proofErr w:type="spellStart"/>
      <w:r w:rsidR="00E55F6F">
        <w:rPr>
          <w:rStyle w:val="Normalbold"/>
        </w:rPr>
        <w:t>величине</w:t>
      </w:r>
      <w:proofErr w:type="spellEnd"/>
      <w:r w:rsidR="00E55F6F">
        <w:rPr>
          <w:rStyle w:val="Normalbold"/>
        </w:rPr>
        <w:t>,</w:t>
      </w:r>
    </w:p>
    <w:p w:rsidR="00E55F6F" w:rsidRPr="004C7180" w:rsidRDefault="00102544" w:rsidP="00E55F6F">
      <w:pPr>
        <w:pStyle w:val="Nabrajanjetake"/>
        <w:numPr>
          <w:ilvl w:val="0"/>
          <w:numId w:val="3"/>
        </w:numPr>
        <w:tabs>
          <w:tab w:val="left" w:pos="720"/>
        </w:tabs>
        <w:rPr>
          <w:rStyle w:val="Normalbold"/>
          <w:b w:val="0"/>
          <w:i w:val="0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E55F6F">
        <w:t xml:space="preserve"> – резултати мерења – </w:t>
      </w:r>
      <w:r w:rsidR="00E55F6F">
        <w:rPr>
          <w:rStyle w:val="Normalbold"/>
        </w:rPr>
        <w:t>опажања,</w:t>
      </w:r>
    </w:p>
    <w:p w:rsidR="00E55F6F" w:rsidRDefault="00E55F6F" w:rsidP="00E55F6F">
      <w:pPr>
        <w:pStyle w:val="ListParagraph"/>
        <w:numPr>
          <w:ilvl w:val="0"/>
          <w:numId w:val="3"/>
        </w:numPr>
      </w:pP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Z</m:t>
        </m:r>
        <m:r>
          <m:rPr>
            <m:sty m:val="p"/>
          </m:rPr>
          <w:rPr>
            <w:rFonts w:ascii="Cambria Math" w:hAnsi="Cambria Math"/>
          </w:rPr>
          <m:t>,…… ,</m:t>
        </m:r>
        <m:r>
          <w:rPr>
            <w:rFonts w:ascii="Cambria Math" w:hAnsi="Cambria Math"/>
          </w:rPr>
          <m:t>T</m:t>
        </m:r>
      </m:oMath>
      <w:r>
        <w:t xml:space="preserve"> - </w:t>
      </w:r>
      <w:proofErr w:type="gramStart"/>
      <w:r>
        <w:t>непознати</w:t>
      </w:r>
      <w:proofErr w:type="gramEnd"/>
      <w:r>
        <w:t xml:space="preserve"> параметри (константе) којих има </w:t>
      </w:r>
      <m:oMath>
        <m:r>
          <w:rPr>
            <w:rFonts w:ascii="Cambria Math" w:hAnsi="Cambria Math"/>
          </w:rPr>
          <m:t>u</m:t>
        </m:r>
        <m:r>
          <m:rPr>
            <m:sty m:val="p"/>
          </m:rP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n</m:t>
        </m:r>
      </m:oMath>
      <w:r w:rsidRPr="005B09A2">
        <w:rPr>
          <w:iCs/>
        </w:rPr>
        <w:t>.</w:t>
      </w:r>
    </w:p>
    <w:p w:rsidR="00E55F6F" w:rsidRDefault="00E55F6F" w:rsidP="00E55F6F">
      <w:proofErr w:type="spellStart"/>
      <w:r>
        <w:t>Резултати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представити</w:t>
      </w:r>
      <w:proofErr w:type="spellEnd"/>
      <w:r>
        <w:t xml:space="preserve"> </w:t>
      </w:r>
      <w:proofErr w:type="spellStart"/>
      <w:proofErr w:type="gramStart"/>
      <w:r>
        <w:t>као</w:t>
      </w:r>
      <w:proofErr w:type="spellEnd"/>
      <w: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w:proofErr w:type="gramEnd"/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, где ве</w:t>
      </w:r>
      <w:proofErr w:type="spellStart"/>
      <w:r>
        <w:t>личина</w:t>
      </w:r>
      <w:proofErr w:type="spellEnd"/>
      <w: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представља грешку мерења (</w:t>
      </w:r>
      <w:proofErr w:type="spellStart"/>
      <w:r>
        <w:rPr>
          <w:rStyle w:val="Normalbold"/>
          <w:rFonts w:cs="Times New Roman"/>
        </w:rPr>
        <w:t>опажање</w:t>
      </w:r>
      <w:proofErr w:type="spellEnd"/>
      <w:r>
        <w:rPr>
          <w:rStyle w:val="Normalbold"/>
          <w:rFonts w:cs="Times New Roman"/>
        </w:rPr>
        <w:t xml:space="preserve"> = </w:t>
      </w:r>
      <w:proofErr w:type="spellStart"/>
      <w:r>
        <w:rPr>
          <w:rStyle w:val="Normalbold"/>
          <w:rFonts w:cs="Times New Roman"/>
        </w:rPr>
        <w:t>права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вредност</w:t>
      </w:r>
      <w:proofErr w:type="spellEnd"/>
      <w:r>
        <w:rPr>
          <w:rStyle w:val="Normalbold"/>
          <w:rFonts w:cs="Times New Roman"/>
        </w:rPr>
        <w:t xml:space="preserve"> + </w:t>
      </w:r>
      <w:proofErr w:type="spellStart"/>
      <w:r>
        <w:rPr>
          <w:rStyle w:val="Normalbold"/>
          <w:rFonts w:cs="Times New Roman"/>
        </w:rPr>
        <w:t>грешка</w:t>
      </w:r>
      <w:proofErr w:type="spellEnd"/>
      <w:r>
        <w:t xml:space="preserve">),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чега</w:t>
      </w:r>
      <w:proofErr w:type="spellEnd"/>
      <w:r>
        <w:t xml:space="preserve"> </w:t>
      </w:r>
      <w:proofErr w:type="spellStart"/>
      <w:r>
        <w:t>следи</w:t>
      </w:r>
      <w:proofErr w:type="spellEnd"/>
      <w: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. </w:t>
      </w:r>
      <w:proofErr w:type="gramStart"/>
      <w:r>
        <w:t>Величина ‘’</w:t>
      </w:r>
      <m:oMath>
        <m:r>
          <w:rPr>
            <w:rFonts w:ascii="Cambria Math" w:hAnsi="Cambria Math"/>
          </w:rPr>
          <m:t xml:space="preserve"> -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>’’ назива се поправка мерења и означава се са ‘’</w:t>
      </w:r>
      <m:oMath>
        <m:r>
          <w:rPr>
            <w:rFonts w:ascii="Cambria Math" w:hAnsi="Cambria Math"/>
          </w:rPr>
          <m:t>v</m:t>
        </m:r>
      </m:oMath>
      <w:r>
        <w:t>’’.</w:t>
      </w:r>
      <w:proofErr w:type="gramEnd"/>
    </w:p>
    <w:p w:rsidR="00E55F6F" w:rsidRDefault="00E55F6F" w:rsidP="00E55F6F">
      <w:proofErr w:type="spellStart"/>
      <w:r>
        <w:t>Слично</w:t>
      </w:r>
      <w:proofErr w:type="spellEnd"/>
      <w:r>
        <w:t xml:space="preserve"> </w:t>
      </w:r>
      <w:proofErr w:type="spellStart"/>
      <w:r>
        <w:t>томе</w:t>
      </w:r>
      <w:proofErr w:type="spellEnd"/>
      <w:r>
        <w:t xml:space="preserve">, </w:t>
      </w:r>
      <w:proofErr w:type="spellStart"/>
      <w:r>
        <w:t>непознати</w:t>
      </w:r>
      <w:proofErr w:type="spellEnd"/>
      <w:r>
        <w:t xml:space="preserve"> </w:t>
      </w:r>
      <w:proofErr w:type="spellStart"/>
      <w:r>
        <w:t>параметри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представити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збир</w:t>
      </w:r>
      <w:proofErr w:type="spellEnd"/>
      <w:r>
        <w:t xml:space="preserve"> </w:t>
      </w:r>
      <w:proofErr w:type="spellStart"/>
      <w:r>
        <w:t>приближних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и </w:t>
      </w:r>
      <w:proofErr w:type="spellStart"/>
      <w:r>
        <w:t>диференцијалних</w:t>
      </w:r>
      <w:proofErr w:type="spellEnd"/>
      <w:r>
        <w:t xml:space="preserve"> </w:t>
      </w:r>
      <w:proofErr w:type="spellStart"/>
      <w:r>
        <w:t>прираштаја</w:t>
      </w:r>
      <w:proofErr w:type="spellEnd"/>
      <w:r>
        <w:t>:</w:t>
      </w:r>
    </w:p>
    <w:p w:rsidR="00E55F6F" w:rsidRDefault="00E55F6F" w:rsidP="00E55F6F">
      <m:oMath>
        <m:r>
          <w:rPr>
            <w:rFonts w:ascii="Cambria Math" w:hAnsi="Cambria Math"/>
          </w:rPr>
          <m:t>X=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+x</m:t>
        </m:r>
      </m:oMath>
      <w:r>
        <w:t xml:space="preserve"> , </w:t>
      </w:r>
      <m:oMath>
        <m:r>
          <w:rPr>
            <w:rFonts w:ascii="Cambria Math" w:hAnsi="Cambria Math"/>
          </w:rPr>
          <m:t>Y=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+y</m:t>
        </m:r>
      </m:oMath>
      <w:r>
        <w:t xml:space="preserve"> , </w:t>
      </w:r>
      <m:oMath>
        <m:r>
          <w:rPr>
            <w:rFonts w:ascii="Cambria Math" w:hAnsi="Cambria Math"/>
          </w:rPr>
          <m:t>Z=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+z</m:t>
        </m:r>
      </m:oMath>
      <w:r>
        <w:t xml:space="preserve"> , ............. , </w:t>
      </w:r>
      <m:oMath>
        <m:r>
          <w:rPr>
            <w:rFonts w:ascii="Cambria Math" w:hAnsi="Cambria Math"/>
          </w:rPr>
          <m:t>T=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+t</m:t>
        </m:r>
      </m:oMath>
      <w:r>
        <w:t xml:space="preserve"> , </w:t>
      </w:r>
    </w:p>
    <w:p w:rsidR="00E55F6F" w:rsidRDefault="00E55F6F" w:rsidP="00E55F6F">
      <w:proofErr w:type="spellStart"/>
      <w:proofErr w:type="gramStart"/>
      <w:r>
        <w:t>где</w:t>
      </w:r>
      <w:proofErr w:type="spellEnd"/>
      <w:proofErr w:type="gramEnd"/>
      <w:r>
        <w:t xml:space="preserve"> </w:t>
      </w:r>
      <w:proofErr w:type="spellStart"/>
      <w:r>
        <w:t>су</w:t>
      </w:r>
      <w:proofErr w:type="spellEnd"/>
      <w:r>
        <w:t>:</w:t>
      </w:r>
    </w:p>
    <w:p w:rsidR="00E55F6F" w:rsidRDefault="00102544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sSub>
          <m:sSubPr>
            <m:ctrlPr>
              <w:rPr>
                <w:rFonts w:ascii="Cambria Math" w:hAnsi="Cambria Math" w:cs="Calibri Light"/>
              </w:rPr>
            </m:ctrlPr>
          </m:sSubPr>
          <m:e>
            <m:r>
              <w:rPr>
                <w:rFonts w:ascii="Cambria Math" w:hAnsi="Cambria Math" w:cs="Calibri Light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Calibri Light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Calibri Light"/>
          </w:rPr>
          <m:t xml:space="preserve"> , </m:t>
        </m:r>
        <m:sSub>
          <m:sSubPr>
            <m:ctrlPr>
              <w:rPr>
                <w:rFonts w:ascii="Cambria Math" w:hAnsi="Cambria Math" w:cs="Calibri Light"/>
              </w:rPr>
            </m:ctrlPr>
          </m:sSubPr>
          <m:e>
            <m:r>
              <w:rPr>
                <w:rFonts w:ascii="Cambria Math" w:hAnsi="Cambria Math" w:cs="Calibri Light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 w:cs="Calibri Light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Calibri Light"/>
          </w:rPr>
          <m:t xml:space="preserve"> , </m:t>
        </m:r>
        <m:sSub>
          <m:sSubPr>
            <m:ctrlPr>
              <w:rPr>
                <w:rFonts w:ascii="Cambria Math" w:hAnsi="Cambria Math" w:cs="Calibri Light"/>
              </w:rPr>
            </m:ctrlPr>
          </m:sSubPr>
          <m:e>
            <m:r>
              <w:rPr>
                <w:rFonts w:ascii="Cambria Math" w:hAnsi="Cambria Math" w:cs="Calibri Ligh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 w:cs="Calibri Light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Calibri Light"/>
          </w:rPr>
          <m:t xml:space="preserve"> , ……, </m:t>
        </m:r>
        <m:sSub>
          <m:sSubPr>
            <m:ctrlPr>
              <w:rPr>
                <w:rFonts w:ascii="Cambria Math" w:hAnsi="Cambria Math" w:cs="Calibri Light"/>
              </w:rPr>
            </m:ctrlPr>
          </m:sSubPr>
          <m:e>
            <m:r>
              <w:rPr>
                <w:rFonts w:ascii="Cambria Math" w:hAnsi="Cambria Math" w:cs="Calibri Light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Calibri Light"/>
              </w:rPr>
              <m:t>0</m:t>
            </m:r>
          </m:sub>
        </m:sSub>
      </m:oMath>
      <w:r w:rsidR="00E55F6F">
        <w:t xml:space="preserve"> - приближне вредности;</w:t>
      </w:r>
    </w:p>
    <w:p w:rsidR="00E55F6F" w:rsidRDefault="00E55F6F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, 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 , </m:t>
        </m:r>
        <m:r>
          <w:rPr>
            <w:rFonts w:ascii="Cambria Math" w:hAnsi="Cambria Math"/>
          </w:rPr>
          <m:t>z</m:t>
        </m:r>
        <m:r>
          <m:rPr>
            <m:sty m:val="p"/>
          </m:rPr>
          <w:rPr>
            <w:rFonts w:ascii="Cambria Math" w:hAnsi="Cambria Math"/>
          </w:rPr>
          <m:t xml:space="preserve">, </m:t>
        </m:r>
      </m:oMath>
      <w:r>
        <w:t xml:space="preserve">..... </w:t>
      </w:r>
      <m:oMath>
        <m:r>
          <w:rPr>
            <w:rFonts w:ascii="Cambria Math" w:hAnsi="Cambria Math"/>
          </w:rPr>
          <m:t>t</m:t>
        </m:r>
      </m:oMath>
      <w:r>
        <w:t xml:space="preserve"> - диференцијални прираштаји непознатих параметара.</w:t>
      </w:r>
    </w:p>
    <w:p w:rsidR="00E55F6F" w:rsidRDefault="00E55F6F" w:rsidP="00E55F6F">
      <w:proofErr w:type="spellStart"/>
      <w:r>
        <w:t>Како</w:t>
      </w:r>
      <w:proofErr w:type="spellEnd"/>
      <w:r>
        <w:t xml:space="preserve"> </w:t>
      </w:r>
      <w:proofErr w:type="spellStart"/>
      <w:r>
        <w:rPr>
          <w:b/>
        </w:rPr>
        <w:t>Гаус</w:t>
      </w:r>
      <w:r w:rsidRPr="00B05460">
        <w:rPr>
          <w:b/>
        </w:rPr>
        <w:t>-Марковљев</w:t>
      </w:r>
      <w:proofErr w:type="spellEnd"/>
      <w:r>
        <w:t xml:space="preserve"> </w:t>
      </w:r>
      <w:proofErr w:type="spellStart"/>
      <w:r>
        <w:t>модел</w:t>
      </w:r>
      <w:proofErr w:type="spellEnd"/>
      <w:r>
        <w:t xml:space="preserve"> </w:t>
      </w:r>
      <w:proofErr w:type="spellStart"/>
      <w:r>
        <w:t>подразумева</w:t>
      </w:r>
      <w:proofErr w:type="spellEnd"/>
      <w:r>
        <w:t xml:space="preserve"> </w:t>
      </w:r>
      <w:proofErr w:type="spellStart"/>
      <w:r>
        <w:t>линеарност</w:t>
      </w:r>
      <w:proofErr w:type="spellEnd"/>
      <w:r>
        <w:t xml:space="preserve"> </w:t>
      </w:r>
      <w:proofErr w:type="spellStart"/>
      <w:r>
        <w:t>функција</w:t>
      </w:r>
      <w:proofErr w:type="spellEnd"/>
      <w:r>
        <w:t xml:space="preserve"> </w:t>
      </w:r>
      <w:proofErr w:type="spellStart"/>
      <w:r>
        <w:t>веза</w:t>
      </w:r>
      <w:proofErr w:type="spellEnd"/>
      <w:r>
        <w:t xml:space="preserve">,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функције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повезују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и </w:t>
      </w:r>
      <w:proofErr w:type="spellStart"/>
      <w:r>
        <w:t>непознате</w:t>
      </w:r>
      <w:proofErr w:type="spellEnd"/>
      <w:r>
        <w:t xml:space="preserve"> </w:t>
      </w:r>
      <w:proofErr w:type="spellStart"/>
      <w:r>
        <w:t>параметре</w:t>
      </w:r>
      <w:proofErr w:type="spellEnd"/>
      <w:r>
        <w:t xml:space="preserve"> (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линеарне</w:t>
      </w:r>
      <w:proofErr w:type="spellEnd"/>
      <w:r>
        <w:t xml:space="preserve">)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линеаризовати</w:t>
      </w:r>
      <w:proofErr w:type="spellEnd"/>
      <w:r>
        <w:t>:</w:t>
      </w:r>
    </w:p>
    <w:p w:rsidR="00E55F6F" w:rsidRDefault="00102544" w:rsidP="00E55F6F"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X,Y,Z,…… ,T</m:t>
              </m:r>
            </m:e>
          </m:d>
          <m:r>
            <w:rPr>
              <w:rFonts w:ascii="Cambria Math" w:hAnsi="Cambria Math"/>
            </w:rPr>
            <m:t xml:space="preserve"> ⇒ </m:t>
          </m:r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i0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x+</m:t>
          </m:r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y+</m:t>
          </m:r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z+…+</m:t>
          </m:r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t</m:t>
          </m:r>
        </m:oMath>
      </m:oMathPara>
    </w:p>
    <w:p w:rsidR="00E55F6F" w:rsidRDefault="00E55F6F" w:rsidP="00E55F6F">
      <w:pPr>
        <w:ind w:left="567"/>
      </w:pPr>
      <w:proofErr w:type="spellStart"/>
      <w:r>
        <w:t>Како</w:t>
      </w:r>
      <w:proofErr w:type="spellEnd"/>
      <w:r>
        <w:t xml:space="preserve"> </w:t>
      </w:r>
      <w:proofErr w:type="spellStart"/>
      <w:proofErr w:type="gramStart"/>
      <w:r>
        <w:t>је</w:t>
      </w:r>
      <w:proofErr w:type="spellEnd"/>
      <w: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w:proofErr w:type="gramEnd"/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, следи да је:  </w:t>
      </w:r>
      <m:oMath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x+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y+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z+…+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t+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i0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.</w:t>
      </w:r>
    </w:p>
    <w:p w:rsidR="00E55F6F" w:rsidRDefault="00E55F6F" w:rsidP="00E55F6F">
      <w:pPr>
        <w:ind w:left="567"/>
      </w:pPr>
      <w:proofErr w:type="spellStart"/>
      <w:r>
        <w:lastRenderedPageBreak/>
        <w:t>Последње</w:t>
      </w:r>
      <w:proofErr w:type="spellEnd"/>
      <w:r>
        <w:t xml:space="preserve"> </w:t>
      </w:r>
      <w:proofErr w:type="spellStart"/>
      <w:r>
        <w:t>једначине</w:t>
      </w:r>
      <w:proofErr w:type="spellEnd"/>
      <w:r>
        <w:t xml:space="preserve"> </w:t>
      </w:r>
      <w:proofErr w:type="spellStart"/>
      <w:r>
        <w:t>називају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rPr>
          <w:rStyle w:val="Normalbold"/>
          <w:rFonts w:cs="Times New Roman"/>
        </w:rPr>
        <w:t>једначине</w:t>
      </w:r>
      <w:proofErr w:type="spellEnd"/>
      <w:r>
        <w:rPr>
          <w:rStyle w:val="Normalbold"/>
          <w:rFonts w:cs="Times New Roman"/>
        </w:rPr>
        <w:t xml:space="preserve"> (</w:t>
      </w:r>
      <w:proofErr w:type="spellStart"/>
      <w:r>
        <w:rPr>
          <w:rStyle w:val="Normalbold"/>
          <w:rFonts w:cs="Times New Roman"/>
        </w:rPr>
        <w:t>везе</w:t>
      </w:r>
      <w:proofErr w:type="spellEnd"/>
      <w:r>
        <w:rPr>
          <w:rStyle w:val="Normalbold"/>
          <w:rFonts w:cs="Times New Roman"/>
        </w:rPr>
        <w:t xml:space="preserve">) </w:t>
      </w:r>
      <w:proofErr w:type="spellStart"/>
      <w:r>
        <w:rPr>
          <w:rStyle w:val="Normalbold"/>
          <w:rFonts w:cs="Times New Roman"/>
        </w:rPr>
        <w:t>поправака</w:t>
      </w:r>
      <w:proofErr w:type="spellEnd"/>
      <w:r>
        <w:t xml:space="preserve"> и у </w:t>
      </w:r>
      <w:proofErr w:type="spellStart"/>
      <w:r>
        <w:t>њима</w:t>
      </w:r>
      <w:proofErr w:type="spellEnd"/>
      <w:r>
        <w:t xml:space="preserve"> </w:t>
      </w:r>
      <w:proofErr w:type="spellStart"/>
      <w:r>
        <w:t>фигурирају</w:t>
      </w:r>
      <w:proofErr w:type="spellEnd"/>
      <w:r>
        <w:t>:</w:t>
      </w:r>
    </w:p>
    <w:p w:rsidR="00E55F6F" w:rsidRDefault="00102544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E55F6F">
        <w:t xml:space="preserve">  , ( </w:t>
      </w:r>
      <m:oMath>
        <m: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/>
          </w:rPr>
          <m:t>=1,2,…….,</m:t>
        </m:r>
        <m:r>
          <w:rPr>
            <w:rFonts w:ascii="Cambria Math" w:hAnsi="Cambria Math"/>
          </w:rPr>
          <m:t>n</m:t>
        </m:r>
      </m:oMath>
      <w:r w:rsidR="00E55F6F">
        <w:t xml:space="preserve">  ) – слободни чланови;</w:t>
      </w:r>
    </w:p>
    <w:p w:rsidR="00E55F6F" w:rsidRDefault="00102544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,…… 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</m:e>
        </m:d>
      </m:oMath>
      <w:r w:rsidR="00E55F6F">
        <w:t xml:space="preserve">  , ( </w:t>
      </w:r>
      <m:oMath>
        <m: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/>
          </w:rPr>
          <m:t>=1,2,…….,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E55F6F">
        <w:t>) - приближне вредности мерених величина ‘’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E55F6F">
        <w:t>’’ добијене из приближних вредности непознатих параметара;</w:t>
      </w:r>
    </w:p>
    <w:p w:rsidR="00E55F6F" w:rsidRDefault="00102544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∂X</m:t>
                </m:r>
              </m:den>
            </m:f>
          </m:e>
        </m:d>
      </m:oMath>
      <w:r w:rsidR="00E55F6F">
        <w:t xml:space="preserve"> 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∂X</m:t>
                </m:r>
              </m:den>
            </m:f>
          </m:e>
        </m:d>
      </m:oMath>
      <w:r w:rsidR="00E55F6F">
        <w:t xml:space="preserve"> 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∂Z</m:t>
                </m:r>
              </m:den>
            </m:f>
          </m:e>
        </m:d>
      </m:oMath>
      <w:r w:rsidR="00E55F6F">
        <w:t xml:space="preserve"> , ....... 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∂T</m:t>
                </m:r>
              </m:den>
            </m:f>
          </m:e>
        </m:d>
      </m:oMath>
      <w:r w:rsidR="00E55F6F">
        <w:t xml:space="preserve"> - познати коефицијенти.</w:t>
      </w:r>
    </w:p>
    <w:p w:rsidR="00E55F6F" w:rsidRDefault="00E55F6F" w:rsidP="00E55F6F">
      <w:pPr>
        <w:ind w:left="567"/>
      </w:pPr>
      <w:proofErr w:type="spellStart"/>
      <w:r>
        <w:t>Једначине</w:t>
      </w:r>
      <w:proofErr w:type="spellEnd"/>
      <w:r>
        <w:t xml:space="preserve"> (</w:t>
      </w:r>
      <w:proofErr w:type="spellStart"/>
      <w:r>
        <w:t>везе</w:t>
      </w:r>
      <w:proofErr w:type="spellEnd"/>
      <w:r>
        <w:t xml:space="preserve">) </w:t>
      </w:r>
      <w:proofErr w:type="spellStart"/>
      <w:r>
        <w:t>поправака</w:t>
      </w:r>
      <w:proofErr w:type="spellEnd"/>
      <w:r>
        <w:t xml:space="preserve"> у </w:t>
      </w:r>
      <w:proofErr w:type="spellStart"/>
      <w:r>
        <w:t>матричном</w:t>
      </w:r>
      <w:proofErr w:type="spellEnd"/>
      <w:r>
        <w:t xml:space="preserve"> </w:t>
      </w:r>
      <w:proofErr w:type="spellStart"/>
      <w:r>
        <w:t>облику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написати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>:</w:t>
      </w:r>
    </w:p>
    <w:p w:rsidR="00E55F6F" w:rsidRDefault="00E55F6F" w:rsidP="00E55F6F">
      <w:pPr>
        <w:ind w:left="567"/>
        <w:rPr>
          <w:iCs/>
        </w:rPr>
      </w:pPr>
      <m:oMathPara>
        <m:oMath>
          <m:r>
            <w:rPr>
              <w:rFonts w:ascii="Cambria Math" w:hAnsi="Cambria Math"/>
            </w:rPr>
            <m:t>v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Ax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f</m:t>
          </m:r>
        </m:oMath>
      </m:oMathPara>
    </w:p>
    <w:p w:rsidR="00E55F6F" w:rsidRDefault="00E55F6F" w:rsidP="00E55F6F">
      <w:pPr>
        <w:ind w:left="567"/>
        <w:rPr>
          <w:iCs/>
        </w:rPr>
      </w:pPr>
      <w:proofErr w:type="spellStart"/>
      <w:proofErr w:type="gramStart"/>
      <w:r>
        <w:rPr>
          <w:iCs/>
        </w:rPr>
        <w:t>где</w:t>
      </w:r>
      <w:proofErr w:type="spellEnd"/>
      <w:proofErr w:type="gramEnd"/>
      <w:r>
        <w:rPr>
          <w:iCs/>
        </w:rPr>
        <w:t xml:space="preserve"> </w:t>
      </w:r>
      <w:proofErr w:type="spellStart"/>
      <w:r>
        <w:rPr>
          <w:iCs/>
        </w:rPr>
        <w:t>је</w:t>
      </w:r>
      <w:proofErr w:type="spellEnd"/>
      <w:r>
        <w:rPr>
          <w:iCs/>
        </w:rPr>
        <w:t>:</w:t>
      </w:r>
    </w:p>
    <w:p w:rsidR="00E55F6F" w:rsidRDefault="00102544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×1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</m:e>
              </m:mr>
            </m:m>
          </m:e>
        </m:d>
      </m:oMath>
      <w:r w:rsidR="00E55F6F">
        <w:t xml:space="preserve"> – вектор поправака;</w:t>
      </w:r>
    </w:p>
    <w:p w:rsidR="00E55F6F" w:rsidRDefault="00102544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×</m:t>
            </m:r>
            <m:r>
              <w:rPr>
                <w:rFonts w:ascii="Cambria Math" w:hAnsi="Cambria Math"/>
              </w:rPr>
              <m:t>u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⋯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⋮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⋱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⋯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</m:e>
              </m:mr>
            </m:m>
          </m:e>
        </m:d>
      </m:oMath>
      <w:r w:rsidR="00E55F6F">
        <w:t xml:space="preserve"> – матрица коефицијената (Матрица дизајна);</w:t>
      </w:r>
    </w:p>
    <w:p w:rsidR="00E55F6F" w:rsidRDefault="00102544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u</m:t>
            </m:r>
            <m:r>
              <m:rPr>
                <m:sty m:val="p"/>
              </m:rPr>
              <w:rPr>
                <w:rFonts w:ascii="Cambria Math" w:hAnsi="Cambria Math"/>
              </w:rPr>
              <m:t>×1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mr>
            </m:m>
          </m:e>
        </m:d>
      </m:oMath>
      <w:r w:rsidR="00E55F6F">
        <w:t xml:space="preserve"> – вектор диференцијалних прираштаја непознатих параметара;</w:t>
      </w:r>
    </w:p>
    <w:p w:rsidR="00E55F6F" w:rsidRDefault="00102544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×1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l</m:t>
        </m:r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</m:e>
              </m:mr>
            </m:m>
          </m:e>
        </m:d>
      </m:oMath>
      <w:r w:rsidR="00E55F6F">
        <w:t xml:space="preserve"> – вектор слободних чланова.</w:t>
      </w:r>
    </w:p>
    <w:p w:rsidR="00E55F6F" w:rsidRPr="00D30843" w:rsidRDefault="00E55F6F" w:rsidP="00E55F6F">
      <w:pPr>
        <w:rPr>
          <w:rStyle w:val="Normalbold"/>
          <w:rFonts w:cs="Times New Roman"/>
        </w:rPr>
      </w:pPr>
      <w:proofErr w:type="spellStart"/>
      <w:proofErr w:type="gramStart"/>
      <w:r>
        <w:t>Изнете</w:t>
      </w:r>
      <w:proofErr w:type="spellEnd"/>
      <w:r>
        <w:t xml:space="preserve"> </w:t>
      </w:r>
      <w:proofErr w:type="spellStart"/>
      <w:r>
        <w:t>функционалне</w:t>
      </w:r>
      <w:proofErr w:type="spellEnd"/>
      <w:r>
        <w:t xml:space="preserve"> </w:t>
      </w:r>
      <w:proofErr w:type="spellStart"/>
      <w:r>
        <w:t>везе</w:t>
      </w:r>
      <w:proofErr w:type="spellEnd"/>
      <w:r>
        <w:t xml:space="preserve"> </w:t>
      </w:r>
      <w:proofErr w:type="spellStart"/>
      <w:r>
        <w:t>дефинишу</w:t>
      </w:r>
      <w:proofErr w:type="spellEnd"/>
      <w:r>
        <w:t xml:space="preserve"> </w:t>
      </w:r>
      <w:proofErr w:type="spellStart"/>
      <w:r>
        <w:t>први</w:t>
      </w:r>
      <w:proofErr w:type="spellEnd"/>
      <w:r>
        <w:t xml:space="preserve"> </w:t>
      </w:r>
      <w:proofErr w:type="spellStart"/>
      <w:r>
        <w:t>део</w:t>
      </w:r>
      <w:proofErr w:type="spellEnd"/>
      <w:r>
        <w:t xml:space="preserve"> </w:t>
      </w:r>
      <w:proofErr w:type="spellStart"/>
      <w:r w:rsidRPr="00B05460">
        <w:rPr>
          <w:b/>
        </w:rPr>
        <w:t>Гаус-Марковљевог</w:t>
      </w:r>
      <w:proofErr w:type="spellEnd"/>
      <w:r>
        <w:t xml:space="preserve"> </w:t>
      </w:r>
      <w:proofErr w:type="spellStart"/>
      <w:r>
        <w:t>модела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зове</w:t>
      </w:r>
      <w:proofErr w:type="spellEnd"/>
      <w:r>
        <w:t xml:space="preserve"> </w:t>
      </w:r>
      <w:proofErr w:type="spellStart"/>
      <w:r>
        <w:rPr>
          <w:rStyle w:val="Normalbold"/>
          <w:rFonts w:cs="Times New Roman"/>
        </w:rPr>
        <w:t>функционални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модел</w:t>
      </w:r>
      <w:proofErr w:type="spellEnd"/>
      <w:r>
        <w:rPr>
          <w:rStyle w:val="Normalbold"/>
          <w:rFonts w:cs="Times New Roman"/>
        </w:rPr>
        <w:t>.</w:t>
      </w:r>
      <w:proofErr w:type="gramEnd"/>
    </w:p>
    <w:p w:rsidR="00E55F6F" w:rsidRDefault="00E55F6F" w:rsidP="00FA7DD7">
      <w:pPr>
        <w:jc w:val="both"/>
      </w:pPr>
      <w:proofErr w:type="spellStart"/>
      <w:r>
        <w:t>Геодетска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подложна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разним</w:t>
      </w:r>
      <w:proofErr w:type="spellEnd"/>
      <w:r>
        <w:t xml:space="preserve"> </w:t>
      </w:r>
      <w:proofErr w:type="spellStart"/>
      <w:r>
        <w:t>непредвиђеним</w:t>
      </w:r>
      <w:proofErr w:type="spellEnd"/>
      <w:r>
        <w:t xml:space="preserve"> </w:t>
      </w:r>
      <w:proofErr w:type="spellStart"/>
      <w:r>
        <w:t>утицајима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различито</w:t>
      </w:r>
      <w:proofErr w:type="spellEnd"/>
      <w:r>
        <w:t xml:space="preserve"> </w:t>
      </w:r>
      <w:proofErr w:type="spellStart"/>
      <w:r>
        <w:t>рефлектују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резултате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:  </w:t>
      </w:r>
      <w:proofErr w:type="spellStart"/>
      <w:r>
        <w:t>производе</w:t>
      </w:r>
      <w:proofErr w:type="spellEnd"/>
      <w:r>
        <w:t xml:space="preserve"> </w:t>
      </w:r>
      <w:proofErr w:type="spellStart"/>
      <w:r>
        <w:t>систематске</w:t>
      </w:r>
      <w:proofErr w:type="spellEnd"/>
      <w:r>
        <w:t xml:space="preserve"> </w:t>
      </w:r>
      <w:proofErr w:type="spellStart"/>
      <w:r>
        <w:t>грешке</w:t>
      </w:r>
      <w:proofErr w:type="spellEnd"/>
      <w:r>
        <w:t xml:space="preserve">, </w:t>
      </w:r>
      <w:proofErr w:type="spellStart"/>
      <w:r>
        <w:t>корелацију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и </w:t>
      </w:r>
      <w:proofErr w:type="spellStart"/>
      <w:r>
        <w:t>слично</w:t>
      </w:r>
      <w:proofErr w:type="spellEnd"/>
      <w:r>
        <w:t xml:space="preserve">. </w:t>
      </w:r>
      <w:proofErr w:type="spellStart"/>
      <w:proofErr w:type="gramStart"/>
      <w:r>
        <w:t>Од</w:t>
      </w:r>
      <w:proofErr w:type="spellEnd"/>
      <w:r>
        <w:t xml:space="preserve"> </w:t>
      </w:r>
      <w:proofErr w:type="spellStart"/>
      <w:r>
        <w:t>геодетског</w:t>
      </w:r>
      <w:proofErr w:type="spellEnd"/>
      <w:r>
        <w:t xml:space="preserve"> </w:t>
      </w:r>
      <w:proofErr w:type="spellStart"/>
      <w:r>
        <w:t>стручњака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очекује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утицаје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боље</w:t>
      </w:r>
      <w:proofErr w:type="spellEnd"/>
      <w:r>
        <w:t xml:space="preserve"> </w:t>
      </w:r>
      <w:proofErr w:type="spellStart"/>
      <w:r>
        <w:t>проучи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узме</w:t>
      </w:r>
      <w:proofErr w:type="spellEnd"/>
      <w:r>
        <w:t xml:space="preserve"> у </w:t>
      </w:r>
      <w:proofErr w:type="spellStart"/>
      <w:r>
        <w:t>обзир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анализе</w:t>
      </w:r>
      <w:proofErr w:type="spellEnd"/>
      <w:r>
        <w:t xml:space="preserve"> </w:t>
      </w:r>
      <w:proofErr w:type="spellStart"/>
      <w:r>
        <w:t>геодетских</w:t>
      </w:r>
      <w:proofErr w:type="spellEnd"/>
      <w:r>
        <w:t xml:space="preserve"> </w:t>
      </w:r>
      <w:proofErr w:type="spellStart"/>
      <w:r>
        <w:t>мрежа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Неке</w:t>
      </w:r>
      <w:proofErr w:type="spellEnd"/>
      <w:r>
        <w:t xml:space="preserve"> </w:t>
      </w:r>
      <w:proofErr w:type="spellStart"/>
      <w:r>
        <w:t>претпоставке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природу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(</w:t>
      </w:r>
      <w:proofErr w:type="spellStart"/>
      <w:r>
        <w:t>резултате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)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неопходне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математички</w:t>
      </w:r>
      <w:proofErr w:type="spellEnd"/>
      <w:r>
        <w:t xml:space="preserve"> </w:t>
      </w:r>
      <w:proofErr w:type="spellStart"/>
      <w:r>
        <w:t>модел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боље</w:t>
      </w:r>
      <w:proofErr w:type="spellEnd"/>
      <w:r>
        <w:t xml:space="preserve"> </w:t>
      </w:r>
      <w:proofErr w:type="spellStart"/>
      <w:r>
        <w:t>репрезентовао</w:t>
      </w:r>
      <w:proofErr w:type="spellEnd"/>
      <w:r>
        <w:t xml:space="preserve"> </w:t>
      </w:r>
      <w:proofErr w:type="spellStart"/>
      <w:r>
        <w:t>стварно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какав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геодетска</w:t>
      </w:r>
      <w:proofErr w:type="spellEnd"/>
      <w:r>
        <w:t xml:space="preserve"> </w:t>
      </w:r>
      <w:proofErr w:type="spellStart"/>
      <w:r>
        <w:t>мрежа</w:t>
      </w:r>
      <w:proofErr w:type="spellEnd"/>
      <w:r>
        <w:t>.</w:t>
      </w:r>
      <w:proofErr w:type="gramEnd"/>
    </w:p>
    <w:p w:rsidR="00E55F6F" w:rsidRDefault="00E55F6F" w:rsidP="00E55F6F">
      <w:proofErr w:type="spellStart"/>
      <w:r>
        <w:t>Основна</w:t>
      </w:r>
      <w:proofErr w:type="spellEnd"/>
      <w:r>
        <w:t xml:space="preserve"> </w:t>
      </w:r>
      <w:proofErr w:type="spellStart"/>
      <w:r>
        <w:t>претпоставка</w:t>
      </w:r>
      <w:proofErr w:type="spellEnd"/>
      <w:r>
        <w:t xml:space="preserve"> о </w:t>
      </w:r>
      <w:proofErr w:type="spellStart"/>
      <w:r>
        <w:t>мерењима</w:t>
      </w:r>
      <w:proofErr w:type="spellEnd"/>
      <w:r>
        <w:t xml:space="preserve">,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којом</w:t>
      </w:r>
      <w:proofErr w:type="spellEnd"/>
      <w:r>
        <w:t xml:space="preserve"> </w:t>
      </w:r>
      <w:proofErr w:type="spellStart"/>
      <w:r>
        <w:t>важи</w:t>
      </w:r>
      <w:proofErr w:type="spellEnd"/>
      <w:r>
        <w:t xml:space="preserve"> </w:t>
      </w:r>
      <w:proofErr w:type="spellStart"/>
      <w:r>
        <w:t>метод</w:t>
      </w:r>
      <w:proofErr w:type="spellEnd"/>
      <w:r>
        <w:t xml:space="preserve"> </w:t>
      </w:r>
      <w:proofErr w:type="spellStart"/>
      <w:r>
        <w:t>најмањих</w:t>
      </w:r>
      <w:proofErr w:type="spellEnd"/>
      <w:r>
        <w:t xml:space="preserve"> </w:t>
      </w:r>
      <w:proofErr w:type="spellStart"/>
      <w:r>
        <w:t>квадрата</w:t>
      </w:r>
      <w:proofErr w:type="spellEnd"/>
      <w:r>
        <w:t xml:space="preserve">, </w:t>
      </w:r>
      <w:proofErr w:type="spellStart"/>
      <w:r>
        <w:t>јесте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математичко</w:t>
      </w:r>
      <w:proofErr w:type="spellEnd"/>
      <w:r>
        <w:t xml:space="preserve"> </w:t>
      </w:r>
      <w:proofErr w:type="spellStart"/>
      <w:r>
        <w:t>очекивање</w:t>
      </w:r>
      <w:proofErr w:type="spellEnd"/>
      <w:r>
        <w:t xml:space="preserve"> </w:t>
      </w:r>
      <w:proofErr w:type="spellStart"/>
      <w:r>
        <w:t>грешке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нула</w:t>
      </w:r>
      <w:proofErr w:type="spellEnd"/>
      <w:r>
        <w:t>:</w:t>
      </w:r>
    </w:p>
    <w:p w:rsidR="00E55F6F" w:rsidRPr="00474B64" w:rsidRDefault="00E55F6F" w:rsidP="00E55F6F">
      <m:oMathPara>
        <m:oMathParaPr>
          <m:jc m:val="center"/>
        </m:oMathParaPr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eastAsia="Calibri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ε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eastAsia="Calibri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v</m:t>
              </m:r>
            </m:e>
          </m:d>
          <m:r>
            <w:rPr>
              <w:rFonts w:ascii="Cambria Math" w:hAnsi="Cambria Math"/>
            </w:rPr>
            <m:t xml:space="preserve">=0 ,  ε ~ N(0 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l</m:t>
              </m:r>
            </m:sub>
          </m:sSub>
          <m:r>
            <w:rPr>
              <w:rFonts w:ascii="Cambria Math" w:hAnsi="Cambria Math"/>
            </w:rPr>
            <m:t>)</m:t>
          </m:r>
        </m:oMath>
      </m:oMathPara>
    </w:p>
    <w:p w:rsidR="00E55F6F" w:rsidRDefault="00E55F6F" w:rsidP="00FA7DD7">
      <w:pPr>
        <w:jc w:val="both"/>
      </w:pPr>
      <w:proofErr w:type="spellStart"/>
      <w:proofErr w:type="gramStart"/>
      <w:r>
        <w:t>Односно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грешке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следе</w:t>
      </w:r>
      <w:proofErr w:type="spellEnd"/>
      <w:r>
        <w:t xml:space="preserve"> </w:t>
      </w:r>
      <w:proofErr w:type="spellStart"/>
      <w:r>
        <w:t>нормалну</w:t>
      </w:r>
      <w:proofErr w:type="spellEnd"/>
      <w:r>
        <w:t xml:space="preserve"> </w:t>
      </w:r>
      <w:proofErr w:type="spellStart"/>
      <w:r>
        <w:t>расподелу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математичким</w:t>
      </w:r>
      <w:proofErr w:type="spellEnd"/>
      <w:r>
        <w:t xml:space="preserve"> </w:t>
      </w:r>
      <w:proofErr w:type="spellStart"/>
      <w:r>
        <w:t>очекивањем</w:t>
      </w:r>
      <w:proofErr w:type="spellEnd"/>
      <w:r>
        <w:t xml:space="preserve"> </w:t>
      </w:r>
      <w:proofErr w:type="spellStart"/>
      <w:r>
        <w:t>нула</w:t>
      </w:r>
      <w:proofErr w:type="spellEnd"/>
      <w:r>
        <w:t xml:space="preserve"> и </w:t>
      </w:r>
      <w:proofErr w:type="spellStart"/>
      <w:r>
        <w:t>ковариционом</w:t>
      </w:r>
      <w:proofErr w:type="spellEnd"/>
      <w:r>
        <w:t xml:space="preserve"> </w:t>
      </w:r>
      <w:proofErr w:type="spellStart"/>
      <w:r>
        <w:t>матрицом</w:t>
      </w:r>
      <w:proofErr w:type="spellEnd"/>
      <w:r>
        <w:t xml:space="preserve"> </w:t>
      </w:r>
      <w:r>
        <w:rPr>
          <w:lang w:val="sr-Cyrl-RS"/>
        </w:rPr>
        <w:t>мерења</w:t>
      </w:r>
      <w:r>
        <w:t xml:space="preserve"> ‘’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</m:oMath>
      <w:r>
        <w:t>’’.</w:t>
      </w:r>
      <w:proofErr w:type="gramEnd"/>
      <w:r>
        <w:rPr>
          <w:lang w:val="sr-Cyrl-RS"/>
        </w:rPr>
        <w:t xml:space="preserve"> Ковариациона матрица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</m:oMath>
      <w:r>
        <w:t xml:space="preserve"> </w:t>
      </w:r>
      <w:r>
        <w:rPr>
          <w:lang w:val="sr-Cyrl-RS"/>
        </w:rPr>
        <w:t xml:space="preserve">описује степен варијације и коваријације </w:t>
      </w:r>
      <w:proofErr w:type="spellStart"/>
      <w:r>
        <w:t>мерења</w:t>
      </w:r>
      <w:proofErr w:type="spellEnd"/>
      <w:r>
        <w:t xml:space="preserve"> (</w:t>
      </w:r>
      <w:proofErr w:type="spellStart"/>
      <w:r>
        <w:t>опажања</w:t>
      </w:r>
      <w:proofErr w:type="spellEnd"/>
      <w:r>
        <w:t>)</w:t>
      </w:r>
      <w:r>
        <w:rPr>
          <w:lang w:val="sr-Cyrl-RS"/>
        </w:rPr>
        <w:t xml:space="preserve"> и према томе дефинише други део </w:t>
      </w:r>
      <w:proofErr w:type="spellStart"/>
      <w:r w:rsidRPr="00B05460">
        <w:rPr>
          <w:b/>
        </w:rPr>
        <w:t>Гаус-Марковљевог</w:t>
      </w:r>
      <w:proofErr w:type="spellEnd"/>
      <w:r>
        <w:rPr>
          <w:lang w:val="sr-Cyrl-RS"/>
        </w:rPr>
        <w:t xml:space="preserve"> модела који се зове </w:t>
      </w:r>
      <w:r w:rsidRPr="00A01BAC">
        <w:rPr>
          <w:b/>
          <w:lang w:val="sr-Cyrl-RS"/>
        </w:rPr>
        <w:t>Стохастички модел</w:t>
      </w:r>
      <w:r>
        <w:t>.</w:t>
      </w:r>
      <w:r>
        <w:rPr>
          <w:lang w:val="sr-Cyrl-RS"/>
        </w:rPr>
        <w:t xml:space="preserve"> Општи модел ковариационе матрица подразумева постојање и познавање степена ковариације између мерења која су различите прецизности: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 xml:space="preserve"> </m:t>
                </m:r>
              </m:sub>
            </m:sSub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bSup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rPr>
          <w:rFonts w:eastAsiaTheme="minorEastAsia"/>
          <w:lang w:val="sr-Cyrl-RS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</m:oMath>
      <w:r>
        <w:rPr>
          <w:rFonts w:eastAsiaTheme="minorEastAsia"/>
          <w:lang w:val="sr-Cyrl-RS"/>
        </w:rPr>
        <w:t xml:space="preserve"> представља кофакторску матрицу мерења. Међутим, у пракси се најчешће користи случај када се претпоставља да су мерења некорелисана, па је матрица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</m:oMath>
      <w:r>
        <w:rPr>
          <w:rFonts w:eastAsiaTheme="minorEastAsia"/>
          <w:lang w:val="sr-Cyrl-RS"/>
        </w:rPr>
        <w:t xml:space="preserve"> </w:t>
      </w:r>
      <w:r>
        <w:rPr>
          <w:rFonts w:eastAsiaTheme="minorEastAsia"/>
          <w:lang w:val="sr-Cyrl-RS"/>
        </w:rPr>
        <w:lastRenderedPageBreak/>
        <w:t xml:space="preserve">представљена са матрицом  </w:t>
      </w:r>
      <m:oMath>
        <m:sSup>
          <m:sSupPr>
            <m:ctrlPr>
              <w:rPr>
                <w:rFonts w:ascii="Cambria Math" w:eastAsia="Calibri" w:hAnsi="Cambria Math" w:cs="Times New Roman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t xml:space="preserve">. </w:t>
      </w:r>
      <w:r>
        <w:rPr>
          <w:lang w:val="sr-Cyrl-RS"/>
        </w:rPr>
        <w:t xml:space="preserve"> </w:t>
      </w:r>
      <w:proofErr w:type="spellStart"/>
      <w:proofErr w:type="gramStart"/>
      <w:r>
        <w:t>Матрица</w:t>
      </w:r>
      <w:proofErr w:type="spellEnd"/>
      <w:r>
        <w:t xml:space="preserve"> ‘’</w:t>
      </w:r>
      <m:oMath>
        <m:r>
          <w:rPr>
            <w:rFonts w:ascii="Cambria Math" w:hAnsi="Cambria Math"/>
          </w:rPr>
          <m:t>P</m:t>
        </m:r>
      </m:oMath>
      <w:r>
        <w:t>’’ је дијагонална матрица тежина и носи информације о степену поверења у одређено мерење у поступку оптимизације.</w:t>
      </w:r>
      <w:proofErr w:type="gramEnd"/>
      <w:r>
        <w:t xml:space="preserve"> Формира се тако што се св</w:t>
      </w:r>
      <w:proofErr w:type="spellStart"/>
      <w:r>
        <w:t>аком</w:t>
      </w:r>
      <w:proofErr w:type="spellEnd"/>
      <w:r>
        <w:t xml:space="preserve">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додели</w:t>
      </w:r>
      <w:proofErr w:type="spellEnd"/>
      <w:r>
        <w:t xml:space="preserve"> </w:t>
      </w:r>
      <w:proofErr w:type="gramStart"/>
      <w:r>
        <w:t>‘’</w:t>
      </w:r>
      <w:proofErr w:type="spellStart"/>
      <w:r>
        <w:t>тежина</w:t>
      </w:r>
      <w:proofErr w:type="spellEnd"/>
      <w:r>
        <w:t>’’ ,</w:t>
      </w:r>
      <w:proofErr w:type="gram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квадрата</w:t>
      </w:r>
      <w:proofErr w:type="spellEnd"/>
      <w:r>
        <w:t xml:space="preserve"> </w:t>
      </w:r>
      <w:proofErr w:type="spellStart"/>
      <w:r>
        <w:t>априори</w:t>
      </w:r>
      <w:proofErr w:type="spellEnd"/>
      <w:r>
        <w:t xml:space="preserve"> </w:t>
      </w:r>
      <w:proofErr w:type="spellStart"/>
      <w:r>
        <w:t>дисперзионог</w:t>
      </w:r>
      <w:proofErr w:type="spellEnd"/>
      <w:r>
        <w:t xml:space="preserve"> </w:t>
      </w:r>
      <w:proofErr w:type="spellStart"/>
      <w:r>
        <w:t>фактора</w:t>
      </w:r>
      <w:proofErr w:type="spellEnd"/>
      <w:r>
        <w:t xml:space="preserve"> и </w:t>
      </w:r>
      <w:proofErr w:type="spellStart"/>
      <w:r>
        <w:t>квадрата</w:t>
      </w:r>
      <w:proofErr w:type="spellEnd"/>
      <w:r>
        <w:t xml:space="preserve"> </w:t>
      </w:r>
      <w:proofErr w:type="spellStart"/>
      <w:r>
        <w:t>стандарда</w:t>
      </w:r>
      <w:proofErr w:type="spellEnd"/>
      <w:r>
        <w:t xml:space="preserve"> </w:t>
      </w:r>
      <w:proofErr w:type="spellStart"/>
      <w:r>
        <w:t>појединог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: </w:t>
      </w:r>
      <m:oMath>
        <m:r>
          <w:rPr>
            <w:rFonts w:ascii="Cambria Math" w:hAnsi="Cambria Math"/>
            <w:sz w:val="28"/>
            <w:szCs w:val="28"/>
          </w:rPr>
          <m:t>P=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den>
        </m:f>
      </m:oMath>
      <w:r>
        <w:t xml:space="preserve">  .</w:t>
      </w:r>
      <w:r>
        <w:rPr>
          <w:lang w:val="sr-Cyrl-RS"/>
        </w:rPr>
        <w:t xml:space="preserve"> Такође присутан модел је модел који претпоставља да су мерења некорелисана и једнаке прецизности.  У том случају је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Е.</m:t>
        </m:r>
      </m:oMath>
    </w:p>
    <w:p w:rsidR="00E55F6F" w:rsidRDefault="00E55F6F" w:rsidP="00E55F6F">
      <w:proofErr w:type="spellStart"/>
      <w:r>
        <w:t>Тако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rPr>
          <w:rStyle w:val="Normalbold"/>
          <w:rFonts w:cs="Times New Roman"/>
        </w:rPr>
        <w:t>Гаус-Марковљев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t>модел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сажето</w:t>
      </w:r>
      <w:proofErr w:type="spellEnd"/>
      <w:r>
        <w:t xml:space="preserve"> </w:t>
      </w:r>
      <w:proofErr w:type="spellStart"/>
      <w:r>
        <w:t>написати</w:t>
      </w:r>
      <w:proofErr w:type="spellEnd"/>
      <w:r>
        <w:t>:</w:t>
      </w:r>
      <w:r>
        <w:rPr>
          <w:rStyle w:val="Normalbold"/>
          <w:rFonts w:cs="Times New Roman"/>
        </w:rPr>
        <w:t xml:space="preserve"> </w:t>
      </w:r>
    </w:p>
    <w:p w:rsidR="00E55F6F" w:rsidRDefault="00E55F6F" w:rsidP="00E55F6F">
      <w:pPr>
        <w:pStyle w:val="Nabrajanjetakeformule"/>
        <w:tabs>
          <w:tab w:val="clear" w:pos="0"/>
        </w:tabs>
        <w:ind w:hanging="360"/>
      </w:pPr>
      <m:oMath>
        <m:r>
          <m:t>v</m:t>
        </m:r>
        <m:r>
          <m:rPr>
            <m:sty m:val="p"/>
          </m:rPr>
          <m:t>=</m:t>
        </m:r>
        <m:r>
          <m:t>Ax</m:t>
        </m:r>
        <m:r>
          <m:rPr>
            <m:sty m:val="p"/>
          </m:rPr>
          <m:t>+</m:t>
        </m:r>
        <m:r>
          <m:t>f</m:t>
        </m:r>
        <m:r>
          <m:rPr>
            <m:sty m:val="p"/>
          </m:rPr>
          <m:t>⇔</m:t>
        </m:r>
        <m:r>
          <m:t>M</m:t>
        </m:r>
        <m:d>
          <m:dPr>
            <m:ctrlPr/>
          </m:dPr>
          <m:e>
            <m:r>
              <m:t>f</m:t>
            </m:r>
          </m:e>
        </m:d>
        <m:r>
          <m:rPr>
            <m:sty m:val="p"/>
          </m:rPr>
          <m:t>=-</m:t>
        </m:r>
        <m:r>
          <m:t>Ax</m:t>
        </m:r>
        <m:r>
          <m:rPr>
            <m:sty m:val="p"/>
          </m:rPr>
          <m:t xml:space="preserve"> ;</m:t>
        </m:r>
        <m:r>
          <m:t>r</m:t>
        </m:r>
        <m:d>
          <m:dPr>
            <m:ctrlPr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r</m:t>
        </m:r>
        <m:r>
          <m:rPr>
            <m:sty m:val="p"/>
          </m:rPr>
          <m:t>≤</m:t>
        </m:r>
        <m:r>
          <m:t>u</m:t>
        </m:r>
      </m:oMath>
      <w:r>
        <w:t xml:space="preserve">      – </w:t>
      </w:r>
      <w:proofErr w:type="spellStart"/>
      <w:r>
        <w:rPr>
          <w:rStyle w:val="Normalbold"/>
        </w:rPr>
        <w:t>функционални</w:t>
      </w:r>
      <w:proofErr w:type="spellEnd"/>
      <w:r>
        <w:rPr>
          <w:rStyle w:val="Normalbold"/>
        </w:rPr>
        <w:t xml:space="preserve"> </w:t>
      </w:r>
      <w:proofErr w:type="spellStart"/>
      <w:r>
        <w:rPr>
          <w:rStyle w:val="Normalbold"/>
        </w:rPr>
        <w:t>модел</w:t>
      </w:r>
      <w:proofErr w:type="spellEnd"/>
    </w:p>
    <w:p w:rsidR="00E55F6F" w:rsidRDefault="00E55F6F" w:rsidP="00E55F6F">
      <w:pPr>
        <w:pStyle w:val="Nabrajanjetakeformule"/>
        <w:tabs>
          <w:tab w:val="clear" w:pos="0"/>
        </w:tabs>
        <w:ind w:hanging="360"/>
      </w:pPr>
      <m:oMath>
        <m:r>
          <m:t>M</m:t>
        </m:r>
        <m:d>
          <m:dPr>
            <m:ctrlPr/>
          </m:dPr>
          <m:e>
            <m:r>
              <m:t>v</m:t>
            </m:r>
          </m:e>
        </m:d>
        <m:r>
          <m:rPr>
            <m:sty m:val="p"/>
          </m:rPr>
          <m:t xml:space="preserve">=0 ,   </m:t>
        </m:r>
        <m:r>
          <m:t>M</m:t>
        </m:r>
        <m:d>
          <m:dPr>
            <m:ctrlPr/>
          </m:dPr>
          <m:e>
            <m:r>
              <m:t>v</m:t>
            </m:r>
            <m:sSup>
              <m:sSupPr>
                <m:ctrlPr/>
              </m:sSupPr>
              <m:e>
                <m:r>
                  <m:t>v</m:t>
                </m:r>
              </m:e>
              <m:sup>
                <m:r>
                  <m:t>T</m:t>
                </m:r>
              </m:sup>
            </m:sSup>
          </m:e>
        </m:d>
        <m:r>
          <m:rPr>
            <m:sty m:val="p"/>
          </m:rPr>
          <m:t>=</m:t>
        </m:r>
        <m:sSub>
          <m:sSubPr>
            <m:ctrlPr/>
          </m:sSubPr>
          <m:e>
            <m:sSub>
              <m:sSubPr>
                <m:ctrlPr>
                  <w:rPr>
                    <w:i/>
                  </w:rPr>
                </m:ctrlPr>
              </m:sSubPr>
              <m:e>
                <m:r>
                  <m:t>K</m:t>
                </m:r>
              </m:e>
              <m:sub>
                <m:r>
                  <m:t>l</m:t>
                </m:r>
              </m:sub>
            </m:sSub>
          </m:e>
          <m:sub>
            <m:r>
              <m:rPr>
                <m:sty m:val="p"/>
              </m:rPr>
              <m:t xml:space="preserve"> </m:t>
            </m:r>
          </m:sub>
        </m:sSub>
        <m:r>
          <m:rPr>
            <m:sty m:val="p"/>
          </m:rPr>
          <m:t>=</m:t>
        </m:r>
        <m:sSubSup>
          <m:sSubSupPr>
            <m:ctrlPr/>
          </m:sSubSupPr>
          <m:e>
            <m:r>
              <m:t>σ</m:t>
            </m:r>
          </m:e>
          <m:sub>
            <m:r>
              <m:rPr>
                <m:sty m:val="p"/>
              </m:rPr>
              <m:t>0</m:t>
            </m:r>
          </m:sub>
          <m:sup>
            <m:r>
              <m:rPr>
                <m:sty m:val="p"/>
              </m:rPr>
              <m:t>2</m:t>
            </m:r>
          </m:sup>
        </m:sSubSup>
        <m:sSub>
          <m:sSubPr>
            <m:ctrlPr>
              <w:rPr>
                <w:i/>
              </w:rPr>
            </m:ctrlPr>
          </m:sSubPr>
          <m:e>
            <m:r>
              <m:t>Q</m:t>
            </m:r>
          </m:e>
          <m:sub>
            <m:r>
              <m:t>l</m:t>
            </m:r>
          </m:sub>
        </m:sSub>
        <m:r>
          <m:rPr>
            <m:sty m:val="p"/>
          </m:rPr>
          <m:t xml:space="preserve"> , (</m:t>
        </m:r>
        <m:sSub>
          <m:sSubPr>
            <m:ctrlPr>
              <w:rPr>
                <w:i/>
              </w:rPr>
            </m:ctrlPr>
          </m:sSubPr>
          <m:e>
            <m:r>
              <m:t>Q</m:t>
            </m:r>
          </m:e>
          <m:sub>
            <m:r>
              <m:t>l</m:t>
            </m:r>
          </m:sub>
        </m:sSub>
        <m:r>
          <m:rPr>
            <m:sty m:val="p"/>
          </m:rPr>
          <m:t>=</m:t>
        </m:r>
        <m:sSup>
          <m:sSupPr>
            <m:ctrlPr/>
          </m:sSupPr>
          <m:e>
            <m:r>
              <m:t>P</m:t>
            </m:r>
          </m:e>
          <m:sup>
            <m:r>
              <m:rPr>
                <m:sty m:val="p"/>
              </m:rPr>
              <m:t>-1</m:t>
            </m:r>
          </m:sup>
        </m:sSup>
        <m:r>
          <m:rPr>
            <m:sty m:val="p"/>
          </m:rPr>
          <m:t>)</m:t>
        </m:r>
      </m:oMath>
      <w:r>
        <w:t xml:space="preserve">    – </w:t>
      </w:r>
      <w:proofErr w:type="spellStart"/>
      <w:r>
        <w:rPr>
          <w:rStyle w:val="Normalbold"/>
        </w:rPr>
        <w:t>стохастички</w:t>
      </w:r>
      <w:proofErr w:type="spellEnd"/>
      <w:r>
        <w:rPr>
          <w:rStyle w:val="Normalbold"/>
        </w:rPr>
        <w:t xml:space="preserve"> </w:t>
      </w:r>
      <w:proofErr w:type="spellStart"/>
      <w:r>
        <w:rPr>
          <w:rStyle w:val="Normalbold"/>
        </w:rPr>
        <w:t>модел</w:t>
      </w:r>
      <w:proofErr w:type="spellEnd"/>
    </w:p>
    <w:p w:rsidR="00E55F6F" w:rsidRDefault="00E55F6F" w:rsidP="00E55F6F">
      <w:proofErr w:type="spellStart"/>
      <w:r>
        <w:t>При</w:t>
      </w:r>
      <w:proofErr w:type="spellEnd"/>
      <w:r>
        <w:t xml:space="preserve"> </w:t>
      </w:r>
      <w:proofErr w:type="spellStart"/>
      <w:r>
        <w:t>чему</w:t>
      </w:r>
      <w:proofErr w:type="spellEnd"/>
      <w:r>
        <w:t xml:space="preserve"> </w:t>
      </w:r>
      <w:proofErr w:type="spellStart"/>
      <w:r>
        <w:t>су</w:t>
      </w:r>
      <w:proofErr w:type="spellEnd"/>
      <w:r>
        <w:t>:</w:t>
      </w:r>
    </w:p>
    <w:p w:rsidR="00E55F6F" w:rsidRDefault="00102544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bSup>
      </m:oMath>
      <w:r w:rsidR="00E55F6F">
        <w:t xml:space="preserve">   –  Априорни дисперзиони фактор,</w:t>
      </w:r>
    </w:p>
    <w:p w:rsidR="00E55F6F" w:rsidRDefault="00102544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</m:sSub>
          </m:e>
          <m:sub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×</m:t>
            </m:r>
            <m:r>
              <w:rPr>
                <w:rFonts w:ascii="Cambria Math" w:hAnsi="Cambria Math"/>
              </w:rPr>
              <m:t>n</m:t>
            </m:r>
          </m:sub>
        </m:sSub>
      </m:oMath>
      <w:r w:rsidR="00E55F6F">
        <w:t xml:space="preserve">  – Коварициона матрица мерења,</w:t>
      </w:r>
    </w:p>
    <w:p w:rsidR="00E55F6F" w:rsidRDefault="00102544" w:rsidP="00E55F6F">
      <w:pPr>
        <w:pStyle w:val="Nabrajanjetake"/>
        <w:tabs>
          <w:tab w:val="clear" w:pos="0"/>
          <w:tab w:val="clear" w:pos="360"/>
          <w:tab w:val="left" w:pos="720"/>
        </w:tabs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</m:sSub>
          </m:e>
          <m:sub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×</m:t>
            </m:r>
            <m:r>
              <w:rPr>
                <w:rFonts w:ascii="Cambria Math" w:hAnsi="Cambria Math"/>
              </w:rPr>
              <m:t>n</m:t>
            </m:r>
          </m:sub>
        </m:sSub>
      </m:oMath>
      <w:r w:rsidR="00E55F6F">
        <w:t xml:space="preserve">  – Кофакторска матрица мерења.</w:t>
      </w:r>
    </w:p>
    <w:p w:rsidR="005B539B" w:rsidRDefault="005B539B">
      <w:r>
        <w:br w:type="page"/>
      </w:r>
    </w:p>
    <w:p w:rsidR="005B539B" w:rsidRPr="00444415" w:rsidRDefault="005B539B" w:rsidP="005B539B">
      <w:pPr>
        <w:pStyle w:val="Heading2"/>
        <w:rPr>
          <w:lang w:val="sr-Cyrl-RS"/>
        </w:rPr>
      </w:pPr>
      <w:r>
        <w:rPr>
          <w:lang w:val="sr-Cyrl-RS"/>
        </w:rPr>
        <w:lastRenderedPageBreak/>
        <w:t>Корак</w:t>
      </w:r>
      <w:r w:rsidRPr="0012527C">
        <w:t xml:space="preserve"> 1</w:t>
      </w:r>
      <w:r>
        <w:rPr>
          <w:lang w:val="sr-Cyrl-RS"/>
        </w:rPr>
        <w:t xml:space="preserve"> - </w:t>
      </w:r>
      <w:proofErr w:type="spellStart"/>
      <w:r w:rsidR="00E55F6F">
        <w:t>Формирање</w:t>
      </w:r>
      <w:proofErr w:type="spellEnd"/>
      <w:r w:rsidR="00E55F6F">
        <w:t xml:space="preserve"> </w:t>
      </w:r>
      <w:proofErr w:type="spellStart"/>
      <w:r w:rsidR="00E55F6F">
        <w:t>матриц</w:t>
      </w:r>
      <w:proofErr w:type="spellEnd"/>
      <w:r w:rsidR="00E55F6F">
        <w:rPr>
          <w:lang w:val="sr-Cyrl-RS"/>
        </w:rPr>
        <w:t>е дизајна</w:t>
      </w:r>
      <w:r w:rsidRPr="005B539B">
        <w:t xml:space="preserve"> </w:t>
      </w:r>
      <w:proofErr w:type="spellStart"/>
      <w:r w:rsidRPr="005B539B">
        <w:t>функционалног</w:t>
      </w:r>
      <w:proofErr w:type="spellEnd"/>
      <w:r w:rsidRPr="005B539B">
        <w:t xml:space="preserve"> </w:t>
      </w:r>
      <w:proofErr w:type="spellStart"/>
      <w:r w:rsidRPr="005B539B">
        <w:t>модела</w:t>
      </w:r>
      <w:proofErr w:type="spellEnd"/>
    </w:p>
    <w:p w:rsidR="005B539B" w:rsidRPr="005B539B" w:rsidRDefault="005B539B" w:rsidP="005B539B">
      <w:pPr>
        <w:pStyle w:val="Heading3"/>
      </w:pPr>
      <w:proofErr w:type="spellStart"/>
      <w:r w:rsidRPr="005B539B">
        <w:t>Функције</w:t>
      </w:r>
      <w:proofErr w:type="spellEnd"/>
      <w:r w:rsidRPr="005B539B">
        <w:t xml:space="preserve"> </w:t>
      </w:r>
      <w:proofErr w:type="spellStart"/>
      <w:r w:rsidRPr="005B539B">
        <w:t>веза</w:t>
      </w:r>
      <w:proofErr w:type="spellEnd"/>
    </w:p>
    <w:p w:rsidR="005B539B" w:rsidRPr="0012527C" w:rsidRDefault="005B539B" w:rsidP="005B539B">
      <w:pPr>
        <w:rPr>
          <w:b/>
          <w:bCs/>
          <w:i/>
          <w:iCs/>
          <w:lang w:val="sr-Latn-CS"/>
        </w:rPr>
      </w:pPr>
      <w:r w:rsidRPr="00613102">
        <w:rPr>
          <w:lang w:val="sr-Latn-CS"/>
        </w:rPr>
        <w:t>Пре изравнања потребно је формирати функције везе између мерених величина:</w:t>
      </w:r>
    </w:p>
    <w:p w:rsidR="005B539B" w:rsidRDefault="005B539B" w:rsidP="005B539B">
      <w:pPr>
        <w:spacing w:before="120" w:after="60"/>
      </w:pPr>
      <w:proofErr w:type="spellStart"/>
      <w:r w:rsidRPr="00613102">
        <w:t>За</w:t>
      </w:r>
      <w:proofErr w:type="spellEnd"/>
      <w:r w:rsidRPr="00613102">
        <w:t xml:space="preserve"> </w:t>
      </w:r>
      <w:proofErr w:type="spellStart"/>
      <w:r w:rsidRPr="00613102">
        <w:t>опажане</w:t>
      </w:r>
      <w:proofErr w:type="spellEnd"/>
      <w:r w:rsidRPr="00613102">
        <w:t xml:space="preserve"> </w:t>
      </w:r>
      <w:r>
        <w:rPr>
          <w:lang w:val="sr-Cyrl-RS"/>
        </w:rPr>
        <w:t xml:space="preserve">висинске </w:t>
      </w:r>
      <w:proofErr w:type="gramStart"/>
      <w:r>
        <w:rPr>
          <w:lang w:val="sr-Cyrl-RS"/>
        </w:rPr>
        <w:t>разлике</w:t>
      </w:r>
      <w:r w:rsidRPr="00613102">
        <w:t xml:space="preserve"> :</w:t>
      </w:r>
      <w:proofErr w:type="gramEnd"/>
    </w:p>
    <w:p w:rsidR="005B539B" w:rsidRPr="00F60DE7" w:rsidRDefault="005B539B" w:rsidP="00E55F6F">
      <w:pPr>
        <w:ind w:firstLine="720"/>
        <w:rPr>
          <w:lang w:val="sr-Latn-CS"/>
        </w:rPr>
      </w:pPr>
      <w:r>
        <w:rPr>
          <w:lang w:val="sr-Latn-CS"/>
        </w:rPr>
        <w:t xml:space="preserve">Изравната вредност </w:t>
      </w:r>
      <w:r>
        <w:rPr>
          <w:bCs/>
          <w:lang w:val="sr-Latn-CS"/>
        </w:rPr>
        <w:t xml:space="preserve">висинске разлике </w:t>
      </w:r>
      <w:r w:rsidRPr="00DB34DD">
        <w:rPr>
          <w:position w:val="-14"/>
          <w:lang w:val="sr-Latn-CS"/>
        </w:rPr>
        <w:object w:dxaOrig="420" w:dyaOrig="420">
          <v:shape id="_x0000_i1031" type="#_x0000_t75" style="width:20.95pt;height:20.95pt" o:ole="">
            <v:imagedata r:id="rId9" o:title=""/>
          </v:shape>
          <o:OLEObject Type="Embed" ProgID="Equation.3" ShapeID="_x0000_i1031" DrawAspect="Content" ObjectID="_1677495805" r:id="rId10"/>
        </w:object>
      </w:r>
      <w:r>
        <w:rPr>
          <w:bCs/>
          <w:lang w:val="sr-Latn-CS"/>
        </w:rPr>
        <w:t xml:space="preserve"> </w:t>
      </w:r>
      <w:r w:rsidRPr="005435E0">
        <w:rPr>
          <w:lang w:val="sr-Latn-CS"/>
        </w:rPr>
        <w:t>добија се</w:t>
      </w:r>
      <w:r>
        <w:rPr>
          <w:lang w:val="sr-Latn-CS"/>
        </w:rPr>
        <w:t>,</w:t>
      </w:r>
      <w:r w:rsidRPr="005435E0">
        <w:rPr>
          <w:lang w:val="sr-Latn-CS"/>
        </w:rPr>
        <w:t xml:space="preserve"> када се на резултат мерења </w:t>
      </w:r>
      <w:r w:rsidRPr="00DB34DD">
        <w:rPr>
          <w:position w:val="-14"/>
          <w:lang w:val="sr-Latn-CS"/>
        </w:rPr>
        <w:object w:dxaOrig="420" w:dyaOrig="380">
          <v:shape id="_x0000_i1032" type="#_x0000_t75" style="width:20.95pt;height:18.8pt" o:ole="">
            <v:imagedata r:id="rId11" o:title=""/>
          </v:shape>
          <o:OLEObject Type="Embed" ProgID="Equation.3" ShapeID="_x0000_i1032" DrawAspect="Content" ObjectID="_1677495806" r:id="rId12"/>
        </w:object>
      </w:r>
      <w:r>
        <w:rPr>
          <w:lang w:val="sr-Latn-CS"/>
        </w:rPr>
        <w:t xml:space="preserve"> </w:t>
      </w:r>
      <w:r w:rsidRPr="005435E0">
        <w:rPr>
          <w:lang w:val="sr-Latn-CS"/>
        </w:rPr>
        <w:t>дода</w:t>
      </w:r>
      <w:r>
        <w:rPr>
          <w:lang w:val="sr-Latn-CS"/>
        </w:rPr>
        <w:t xml:space="preserve"> поправка</w:t>
      </w:r>
      <w:r w:rsidRPr="005435E0">
        <w:rPr>
          <w:lang w:val="sr-Latn-CS"/>
        </w:rPr>
        <w:t xml:space="preserve"> </w:t>
      </w:r>
      <w:r w:rsidRPr="001A4707">
        <w:rPr>
          <w:position w:val="-14"/>
          <w:lang w:val="sr-Latn-CS"/>
        </w:rPr>
        <w:object w:dxaOrig="279" w:dyaOrig="380">
          <v:shape id="_x0000_i1033" type="#_x0000_t75" style="width:13.95pt;height:18.8pt" o:ole="">
            <v:imagedata r:id="rId13" o:title=""/>
          </v:shape>
          <o:OLEObject Type="Embed" ProgID="Equation.3" ShapeID="_x0000_i1033" DrawAspect="Content" ObjectID="_1677495807" r:id="rId14"/>
        </w:object>
      </w:r>
    </w:p>
    <w:p w:rsidR="005B539B" w:rsidRDefault="00102544" w:rsidP="005B539B">
      <w:pPr>
        <w:ind w:firstLine="720"/>
        <w:jc w:val="center"/>
        <w:rPr>
          <w:lang w:val="sr-Cyrl-RS"/>
        </w:rPr>
      </w:pPr>
      <w:r>
        <w:rPr>
          <w:position w:val="-14"/>
          <w:lang w:val="sr-Latn-CS"/>
        </w:rPr>
        <w:pict>
          <v:shape id="_x0000_i1034" type="#_x0000_t75" style="width:74.15pt;height:20.95pt">
            <v:imagedata r:id="rId15" o:title=""/>
          </v:shape>
        </w:pict>
      </w:r>
    </w:p>
    <w:p w:rsidR="005B539B" w:rsidRPr="001716DA" w:rsidRDefault="005B539B" w:rsidP="00E55F6F">
      <w:pPr>
        <w:ind w:firstLine="720"/>
        <w:rPr>
          <w:bCs/>
          <w:lang w:val="sr-Latn-CS"/>
        </w:rPr>
      </w:pPr>
      <w:r>
        <w:rPr>
          <w:lang w:val="sr-Latn-CS"/>
        </w:rPr>
        <w:t>Функционална веза између мерене висинске разлике</w:t>
      </w:r>
      <w:r w:rsidRPr="007C4A6F">
        <w:rPr>
          <w:lang w:val="sr-Latn-CS"/>
        </w:rPr>
        <w:t xml:space="preserve"> </w:t>
      </w:r>
      <w:r>
        <w:rPr>
          <w:lang w:val="sr-Latn-CS"/>
        </w:rPr>
        <w:t xml:space="preserve">и непознатих висина тачака </w:t>
      </w:r>
      <w:r>
        <w:rPr>
          <w:bCs/>
          <w:lang w:val="sr-Latn-CS"/>
        </w:rPr>
        <w:t>изражава се линеарном функцијом облика</w:t>
      </w:r>
    </w:p>
    <w:p w:rsidR="005B539B" w:rsidRPr="005B539B" w:rsidRDefault="005B539B" w:rsidP="005B539B">
      <w:pPr>
        <w:ind w:firstLine="720"/>
        <w:jc w:val="center"/>
        <w:rPr>
          <w:i/>
          <w:lang w:val="sr-Cyrl-RS"/>
        </w:rPr>
      </w:pPr>
      <w:r w:rsidRPr="004F697F">
        <w:rPr>
          <w:position w:val="-14"/>
          <w:lang w:val="sr-Latn-CS"/>
        </w:rPr>
        <w:object w:dxaOrig="3120" w:dyaOrig="420">
          <v:shape id="_x0000_i1035" type="#_x0000_t75" style="width:155.8pt;height:20.95pt" o:ole="">
            <v:imagedata r:id="rId16" o:title=""/>
          </v:shape>
          <o:OLEObject Type="Embed" ProgID="Equation.3" ShapeID="_x0000_i1035" DrawAspect="Content" ObjectID="_1677495808" r:id="rId17"/>
        </w:object>
      </w:r>
    </w:p>
    <w:p w:rsidR="005B539B" w:rsidRDefault="005B539B" w:rsidP="005B539B">
      <w:pPr>
        <w:rPr>
          <w:lang w:val="sr-Latn-CS"/>
        </w:rPr>
      </w:pPr>
      <w:r>
        <w:rPr>
          <w:lang w:val="sr-Latn-CS"/>
        </w:rPr>
        <w:tab/>
        <w:t xml:space="preserve">Како је функција везе линеарна, из </w:t>
      </w:r>
      <w:r w:rsidRPr="005B539B">
        <w:rPr>
          <w:lang w:val="sr-Latn-CS"/>
        </w:rPr>
        <w:t xml:space="preserve">претходног израза </w:t>
      </w:r>
      <w:r>
        <w:rPr>
          <w:lang w:val="sr-Latn-CS"/>
        </w:rPr>
        <w:t>директно произилази општи облик једначине поправке за мерене висинске разлике</w:t>
      </w:r>
    </w:p>
    <w:p w:rsidR="005B539B" w:rsidRPr="005A6D69" w:rsidRDefault="005B539B" w:rsidP="005B539B">
      <w:pPr>
        <w:ind w:firstLine="720"/>
        <w:jc w:val="center"/>
        <w:rPr>
          <w:lang w:val="sr-Latn-CS"/>
        </w:rPr>
      </w:pPr>
      <w:r w:rsidRPr="004F697F">
        <w:rPr>
          <w:position w:val="-14"/>
          <w:lang w:val="sr-Latn-CS"/>
        </w:rPr>
        <w:object w:dxaOrig="1900" w:dyaOrig="420">
          <v:shape id="_x0000_i1036" type="#_x0000_t75" style="width:95.1pt;height:20.95pt" o:ole="">
            <v:imagedata r:id="rId18" o:title=""/>
          </v:shape>
          <o:OLEObject Type="Embed" ProgID="Equation.3" ShapeID="_x0000_i1036" DrawAspect="Content" ObjectID="_1677495809" r:id="rId19"/>
        </w:object>
      </w:r>
    </w:p>
    <w:p w:rsidR="005B539B" w:rsidRDefault="005B539B" w:rsidP="005B539B">
      <w:pPr>
        <w:rPr>
          <w:lang w:val="sr-Latn-CS"/>
        </w:rPr>
      </w:pPr>
      <w:r>
        <w:rPr>
          <w:lang w:val="sr-Latn-CS"/>
        </w:rPr>
        <w:tab/>
        <w:t>Ако се из практичних разлога уведу привремене вредности</w:t>
      </w:r>
    </w:p>
    <w:p w:rsidR="005B539B" w:rsidRDefault="005B539B" w:rsidP="005B539B">
      <w:pPr>
        <w:ind w:firstLine="720"/>
        <w:jc w:val="center"/>
        <w:rPr>
          <w:i/>
          <w:lang w:val="sr-Latn-CS"/>
        </w:rPr>
      </w:pPr>
      <w:r w:rsidRPr="00AC50B5">
        <w:rPr>
          <w:position w:val="-12"/>
          <w:lang w:val="sr-Latn-CS"/>
        </w:rPr>
        <w:object w:dxaOrig="1480" w:dyaOrig="400">
          <v:shape id="_x0000_i1037" type="#_x0000_t75" style="width:74.15pt;height:19.9pt" o:ole="">
            <v:imagedata r:id="rId20" o:title=""/>
          </v:shape>
          <o:OLEObject Type="Embed" ProgID="Equation.3" ShapeID="_x0000_i1037" DrawAspect="Content" ObjectID="_1677495810" r:id="rId21"/>
        </w:object>
      </w:r>
    </w:p>
    <w:p w:rsidR="005B539B" w:rsidRPr="003A624C" w:rsidRDefault="005B539B" w:rsidP="005B539B">
      <w:pPr>
        <w:ind w:firstLine="720"/>
        <w:jc w:val="center"/>
        <w:rPr>
          <w:i/>
          <w:lang w:val="sr-Latn-CS"/>
        </w:rPr>
      </w:pPr>
      <w:r w:rsidRPr="00D62457">
        <w:rPr>
          <w:position w:val="-14"/>
          <w:lang w:val="sr-Latn-CS"/>
        </w:rPr>
        <w:object w:dxaOrig="1540" w:dyaOrig="420">
          <v:shape id="_x0000_i1038" type="#_x0000_t75" style="width:76.85pt;height:20.95pt" o:ole="">
            <v:imagedata r:id="rId22" o:title=""/>
          </v:shape>
          <o:OLEObject Type="Embed" ProgID="Equation.3" ShapeID="_x0000_i1038" DrawAspect="Content" ObjectID="_1677495811" r:id="rId23"/>
        </w:object>
      </w:r>
    </w:p>
    <w:p w:rsidR="005B539B" w:rsidRPr="003A624C" w:rsidRDefault="005B539B" w:rsidP="005B539B">
      <w:pPr>
        <w:ind w:firstLine="720"/>
        <w:jc w:val="center"/>
        <w:rPr>
          <w:i/>
          <w:lang w:val="sr-Latn-CS"/>
        </w:rPr>
      </w:pPr>
      <w:r>
        <w:rPr>
          <w:lang w:val="sr-Latn-CS"/>
        </w:rPr>
        <w:t xml:space="preserve">онда општи облик једначине поправке за мерене висинске разлике постаје </w:t>
      </w:r>
      <w:r w:rsidRPr="004F697F">
        <w:rPr>
          <w:position w:val="-14"/>
          <w:lang w:val="sr-Latn-CS"/>
        </w:rPr>
        <w:object w:dxaOrig="2000" w:dyaOrig="380">
          <v:shape id="_x0000_i1039" type="#_x0000_t75" style="width:99.95pt;height:18.8pt" o:ole="">
            <v:imagedata r:id="rId24" o:title=""/>
          </v:shape>
          <o:OLEObject Type="Embed" ProgID="Equation.3" ShapeID="_x0000_i1039" DrawAspect="Content" ObjectID="_1677495812" r:id="rId25"/>
        </w:object>
      </w:r>
    </w:p>
    <w:p w:rsidR="005B539B" w:rsidRDefault="005B539B" w:rsidP="005B539B">
      <w:pPr>
        <w:rPr>
          <w:lang w:val="sr-Latn-CS"/>
        </w:rPr>
      </w:pPr>
      <w:r>
        <w:rPr>
          <w:lang w:val="sr-Latn-CS"/>
        </w:rPr>
        <w:t xml:space="preserve">где је </w:t>
      </w:r>
      <w:r w:rsidRPr="00A62117">
        <w:rPr>
          <w:position w:val="-14"/>
          <w:lang w:val="sr-Latn-CS"/>
        </w:rPr>
        <w:object w:dxaOrig="279" w:dyaOrig="380">
          <v:shape id="_x0000_i1040" type="#_x0000_t75" style="width:13.95pt;height:18.8pt" o:ole="">
            <v:imagedata r:id="rId26" o:title=""/>
          </v:shape>
          <o:OLEObject Type="Embed" ProgID="Equation.3" ShapeID="_x0000_i1040" DrawAspect="Content" ObjectID="_1677495813" r:id="rId27"/>
        </w:object>
      </w:r>
      <w:r>
        <w:rPr>
          <w:lang w:val="sr-Latn-CS"/>
        </w:rPr>
        <w:t xml:space="preserve"> слободни члан</w:t>
      </w:r>
      <w:r>
        <w:rPr>
          <w:lang w:val="sr-Latn-CS"/>
        </w:rPr>
        <w:tab/>
      </w:r>
    </w:p>
    <w:p w:rsidR="005B539B" w:rsidRDefault="005B539B" w:rsidP="005B539B">
      <w:pPr>
        <w:jc w:val="center"/>
        <w:rPr>
          <w:lang w:val="sr-Latn-CS"/>
        </w:rPr>
      </w:pPr>
      <w:r w:rsidRPr="00163A70">
        <w:rPr>
          <w:position w:val="-14"/>
          <w:lang w:val="sr-Latn-CS"/>
        </w:rPr>
        <w:object w:dxaOrig="3019" w:dyaOrig="400">
          <v:shape id="_x0000_i1041" type="#_x0000_t75" style="width:151pt;height:19.9pt" o:ole="">
            <v:imagedata r:id="rId28" o:title=""/>
          </v:shape>
          <o:OLEObject Type="Embed" ProgID="Equation.3" ShapeID="_x0000_i1041" DrawAspect="Content" ObjectID="_1677495814" r:id="rId29"/>
        </w:object>
      </w:r>
    </w:p>
    <w:p w:rsidR="005B539B" w:rsidRDefault="005B539B" w:rsidP="005B539B">
      <w:pPr>
        <w:rPr>
          <w:lang w:val="sr-Latn-CS"/>
        </w:rPr>
      </w:pPr>
      <w:r>
        <w:rPr>
          <w:bCs/>
          <w:lang w:val="sr-Latn-CS"/>
        </w:rPr>
        <w:tab/>
        <w:t xml:space="preserve">На основу једначине поправака и правца нивелања (од </w:t>
      </w:r>
      <w:r w:rsidRPr="005B539B">
        <w:rPr>
          <w:bCs/>
          <w:i/>
          <w:lang w:val="sr-Latn-CS"/>
        </w:rPr>
        <w:t>i</w:t>
      </w:r>
      <w:r>
        <w:rPr>
          <w:bCs/>
          <w:lang w:val="sr-Latn-CS"/>
        </w:rPr>
        <w:t xml:space="preserve"> – до </w:t>
      </w:r>
      <w:r w:rsidRPr="005B539B">
        <w:rPr>
          <w:bCs/>
          <w:i/>
          <w:lang w:val="sr-Latn-CS"/>
        </w:rPr>
        <w:t>j</w:t>
      </w:r>
      <w:r>
        <w:rPr>
          <w:bCs/>
          <w:lang w:val="sr-Latn-CS"/>
        </w:rPr>
        <w:t xml:space="preserve">) </w:t>
      </w:r>
      <w:r>
        <w:rPr>
          <w:lang w:val="sr-Latn-CS"/>
        </w:rPr>
        <w:t xml:space="preserve">може се дефинисати правило: испред непознате </w:t>
      </w:r>
      <w:r w:rsidRPr="00630984">
        <w:rPr>
          <w:position w:val="-12"/>
          <w:lang w:val="sr-Latn-CS"/>
        </w:rPr>
        <w:object w:dxaOrig="320" w:dyaOrig="360">
          <v:shape id="_x0000_i1042" type="#_x0000_t75" style="width:16.1pt;height:18.25pt" o:ole="">
            <v:imagedata r:id="rId30" o:title=""/>
          </v:shape>
          <o:OLEObject Type="Embed" ProgID="Equation.3" ShapeID="_x0000_i1042" DrawAspect="Content" ObjectID="_1677495815" r:id="rId31"/>
        </w:object>
      </w:r>
      <w:r>
        <w:rPr>
          <w:lang w:val="sr-Latn-CS"/>
        </w:rPr>
        <w:t xml:space="preserve"> знак је – "минус", а испред непознате </w:t>
      </w:r>
      <w:r w:rsidRPr="00630984">
        <w:rPr>
          <w:position w:val="-14"/>
          <w:lang w:val="sr-Latn-CS"/>
        </w:rPr>
        <w:object w:dxaOrig="360" w:dyaOrig="380">
          <v:shape id="_x0000_i1043" type="#_x0000_t75" style="width:18.25pt;height:18.8pt" o:ole="">
            <v:imagedata r:id="rId32" o:title=""/>
          </v:shape>
          <o:OLEObject Type="Embed" ProgID="Equation.3" ShapeID="_x0000_i1043" DrawAspect="Content" ObjectID="_1677495816" r:id="rId33"/>
        </w:object>
      </w:r>
      <w:r>
        <w:rPr>
          <w:lang w:val="sr-Latn-CS"/>
        </w:rPr>
        <w:t xml:space="preserve">  знак је +  "плус". На основу овог правила непосредно са скице нивелманске мреже могу се написати (образовати) једначине поправака.</w:t>
      </w:r>
    </w:p>
    <w:p w:rsidR="005B539B" w:rsidRDefault="005B539B">
      <w:pPr>
        <w:rPr>
          <w:lang w:val="sr-Latn-CS"/>
        </w:rPr>
      </w:pPr>
      <w:r>
        <w:rPr>
          <w:lang w:val="sr-Latn-CS"/>
        </w:rPr>
        <w:br w:type="page"/>
      </w:r>
    </w:p>
    <w:p w:rsidR="00E55F6F" w:rsidRDefault="00E55F6F" w:rsidP="00E55F6F">
      <w:pPr>
        <w:pStyle w:val="Heading3"/>
        <w:rPr>
          <w:lang w:val="sr-Cyrl-RS"/>
        </w:rPr>
      </w:pPr>
      <w:r>
        <w:rPr>
          <w:lang w:val="sr-Cyrl-RS"/>
        </w:rPr>
        <w:lastRenderedPageBreak/>
        <w:t>Формирање матрице дизајна</w:t>
      </w:r>
    </w:p>
    <w:p w:rsidR="00E55F6F" w:rsidRPr="00E55F6F" w:rsidRDefault="00E55F6F" w:rsidP="00FA7DD7">
      <w:pPr>
        <w:pStyle w:val="BodyText"/>
        <w:jc w:val="center"/>
        <w:rPr>
          <w:lang w:val="sr-Cyrl-RS"/>
        </w:rPr>
      </w:pPr>
      <w:r>
        <w:rPr>
          <w:noProof/>
        </w:rPr>
        <w:drawing>
          <wp:inline distT="0" distB="0" distL="0" distR="0" wp14:anchorId="3973C52C" wp14:editId="29600B97">
            <wp:extent cx="5206365" cy="3794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365" cy="379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F6F" w:rsidRPr="00E55F6F" w:rsidRDefault="00E55F6F" w:rsidP="00E55F6F">
      <w:pPr>
        <w:ind w:firstLine="720"/>
        <w:rPr>
          <w:lang w:val="sr-Cyrl-RS"/>
        </w:rPr>
      </w:pPr>
      <w:r w:rsidRPr="00D15B9F">
        <w:rPr>
          <w:lang w:val="sr-Latn-CS"/>
        </w:rPr>
        <w:t xml:space="preserve">Једначине поправака </w:t>
      </w:r>
      <w:r>
        <w:rPr>
          <w:lang w:val="sr-Latn-CS"/>
        </w:rPr>
        <w:t>за мерене висинске разлике у нивелманској мрежи</w:t>
      </w:r>
      <w:r w:rsidRPr="00EA172C">
        <w:rPr>
          <w:i/>
          <w:lang w:val="sr-Latn-CS"/>
        </w:rPr>
        <w:t xml:space="preserve"> </w:t>
      </w:r>
      <w:r>
        <w:rPr>
          <w:lang w:val="sr-Latn-CS"/>
        </w:rPr>
        <w:t>су</w:t>
      </w:r>
      <w:r>
        <w:rPr>
          <w:lang w:val="sr-Cyrl-RS"/>
        </w:rPr>
        <w:t>:</w:t>
      </w:r>
    </w:p>
    <w:p w:rsidR="00E55F6F" w:rsidRDefault="00E55F6F" w:rsidP="00E55F6F">
      <w:pPr>
        <w:ind w:firstLine="720"/>
        <w:rPr>
          <w:lang w:val="sr-Latn-CS"/>
        </w:rPr>
      </w:pPr>
      <w:r w:rsidRPr="00C277AD">
        <w:rPr>
          <w:position w:val="-14"/>
          <w:lang w:val="sr-Latn-CS"/>
        </w:rPr>
        <w:object w:dxaOrig="2960" w:dyaOrig="380">
          <v:shape id="_x0000_i1044" type="#_x0000_t75" style="width:147.75pt;height:18.8pt" o:ole="">
            <v:imagedata r:id="rId34" o:title=""/>
          </v:shape>
          <o:OLEObject Type="Embed" ProgID="Equation.DSMT4" ShapeID="_x0000_i1044" DrawAspect="Content" ObjectID="_1677495817" r:id="rId35"/>
        </w:object>
      </w:r>
    </w:p>
    <w:p w:rsidR="002003F7" w:rsidRDefault="00E55F6F" w:rsidP="00E55F6F">
      <w:pPr>
        <w:ind w:firstLine="720"/>
        <w:rPr>
          <w:lang w:val="sr-Latn-CS"/>
        </w:rPr>
      </w:pPr>
      <w:r w:rsidRPr="00C277AD">
        <w:rPr>
          <w:position w:val="-14"/>
          <w:lang w:val="sr-Latn-CS"/>
        </w:rPr>
        <w:object w:dxaOrig="2720" w:dyaOrig="380">
          <v:shape id="_x0000_i1045" type="#_x0000_t75" style="width:135.95pt;height:18.8pt" o:ole="">
            <v:imagedata r:id="rId36" o:title=""/>
          </v:shape>
          <o:OLEObject Type="Embed" ProgID="Equation.DSMT4" ShapeID="_x0000_i1045" DrawAspect="Content" ObjectID="_1677495818" r:id="rId37"/>
        </w:object>
      </w:r>
      <w:r>
        <w:rPr>
          <w:lang w:val="sr-Latn-CS"/>
        </w:rPr>
        <w:t xml:space="preserve">                   </w:t>
      </w:r>
    </w:p>
    <w:p w:rsidR="00E55F6F" w:rsidRDefault="00E55F6F" w:rsidP="00E55F6F">
      <w:pPr>
        <w:ind w:firstLine="720"/>
        <w:rPr>
          <w:lang w:val="sr-Latn-CS"/>
        </w:rPr>
      </w:pPr>
      <w:r>
        <w:rPr>
          <w:lang w:val="sr-Latn-CS"/>
        </w:rPr>
        <w:t xml:space="preserve">      ...</w:t>
      </w:r>
    </w:p>
    <w:p w:rsidR="00E55F6F" w:rsidRDefault="00E55F6F" w:rsidP="00E55F6F">
      <w:pPr>
        <w:ind w:firstLine="720"/>
        <w:rPr>
          <w:lang w:val="sr-Latn-CS"/>
        </w:rPr>
      </w:pPr>
      <w:r w:rsidRPr="0073279C">
        <w:rPr>
          <w:position w:val="-14"/>
          <w:lang w:val="sr-Latn-CS"/>
        </w:rPr>
        <w:object w:dxaOrig="2700" w:dyaOrig="380">
          <v:shape id="_x0000_i1046" type="#_x0000_t75" style="width:134.85pt;height:18.8pt" o:ole="">
            <v:imagedata r:id="rId38" o:title=""/>
          </v:shape>
          <o:OLEObject Type="Embed" ProgID="Equation.DSMT4" ShapeID="_x0000_i1046" DrawAspect="Content" ObjectID="_1677495819" r:id="rId39"/>
        </w:object>
      </w:r>
    </w:p>
    <w:p w:rsidR="002003F7" w:rsidRDefault="002003F7" w:rsidP="00E55F6F">
      <w:pPr>
        <w:ind w:firstLine="720"/>
        <w:rPr>
          <w:lang w:val="sr-Latn-CS"/>
        </w:rPr>
      </w:pPr>
      <w:r>
        <w:rPr>
          <w:lang w:val="sr-Latn-CS"/>
        </w:rPr>
        <w:t>или у матричном облику</w:t>
      </w:r>
    </w:p>
    <w:p w:rsidR="00E55F6F" w:rsidRDefault="00E55F6F" w:rsidP="00E55F6F">
      <w:pPr>
        <w:ind w:firstLine="720"/>
        <w:rPr>
          <w:lang w:val="sr-Latn-CS"/>
        </w:rPr>
      </w:pPr>
      <w:r>
        <w:rPr>
          <w:lang w:val="sr-Latn-CS"/>
        </w:rPr>
        <w:t xml:space="preserve"> </w:t>
      </w:r>
      <w:r w:rsidRPr="009A01E2">
        <w:rPr>
          <w:position w:val="-84"/>
          <w:lang w:val="sr-Latn-CS"/>
        </w:rPr>
        <w:object w:dxaOrig="4620" w:dyaOrig="1800">
          <v:shape id="_x0000_i1047" type="#_x0000_t75" style="width:231.05pt;height:90.25pt" o:ole="">
            <v:imagedata r:id="rId40" o:title=""/>
          </v:shape>
          <o:OLEObject Type="Embed" ProgID="Equation.DSMT4" ShapeID="_x0000_i1047" DrawAspect="Content" ObjectID="_1677495820" r:id="rId41"/>
        </w:object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</w:p>
    <w:p w:rsidR="00E55F6F" w:rsidRPr="00E55F6F" w:rsidRDefault="00E55F6F" w:rsidP="00E55F6F">
      <w:pPr>
        <w:pStyle w:val="BodyText"/>
        <w:rPr>
          <w:lang w:val="sr-Cyrl-RS"/>
        </w:rPr>
      </w:pPr>
    </w:p>
    <w:p w:rsidR="00E55F6F" w:rsidRDefault="00E55F6F" w:rsidP="005B539B">
      <w:pPr>
        <w:pStyle w:val="Heading3"/>
      </w:pPr>
    </w:p>
    <w:p w:rsidR="005B539B" w:rsidRDefault="005B539B" w:rsidP="005B539B"/>
    <w:p w:rsidR="005B539B" w:rsidRDefault="005B539B" w:rsidP="005B539B">
      <w:r>
        <w:br w:type="page"/>
      </w:r>
    </w:p>
    <w:p w:rsidR="002003F7" w:rsidRPr="002003F7" w:rsidRDefault="002003F7" w:rsidP="002003F7">
      <w:pPr>
        <w:pStyle w:val="Heading2"/>
        <w:rPr>
          <w:lang w:val="sr-Latn-RS"/>
        </w:rPr>
      </w:pPr>
      <w:r>
        <w:rPr>
          <w:lang w:val="sr-Cyrl-RS"/>
        </w:rPr>
        <w:lastRenderedPageBreak/>
        <w:t>Корак</w:t>
      </w:r>
      <w:r w:rsidRPr="0012527C">
        <w:t xml:space="preserve"> </w:t>
      </w:r>
      <w:r>
        <w:t>2</w:t>
      </w:r>
      <w:r>
        <w:rPr>
          <w:lang w:val="sr-Cyrl-RS"/>
        </w:rPr>
        <w:t xml:space="preserve"> - </w:t>
      </w:r>
      <w:proofErr w:type="spellStart"/>
      <w:r>
        <w:t>Формирање</w:t>
      </w:r>
      <w:proofErr w:type="spellEnd"/>
      <w:r>
        <w:t xml:space="preserve"> </w:t>
      </w:r>
      <w:proofErr w:type="spellStart"/>
      <w:r>
        <w:t>матриц</w:t>
      </w:r>
      <w:proofErr w:type="spellEnd"/>
      <w:r>
        <w:rPr>
          <w:lang w:val="sr-Cyrl-RS"/>
        </w:rPr>
        <w:t>е тежина</w:t>
      </w:r>
    </w:p>
    <w:p w:rsidR="005B539B" w:rsidRDefault="005B539B" w:rsidP="005B539B">
      <w:pPr>
        <w:rPr>
          <w:lang w:val="sr-Cyrl-RS"/>
        </w:rPr>
      </w:pPr>
      <w:r>
        <w:rPr>
          <w:lang w:val="sr-Cyrl-RS"/>
        </w:rPr>
        <w:t xml:space="preserve">Као што је већ речено у уводним теоријским поглављима, стохастички модел описује степен варијације и коваријације мерења. Међутим, услед недостатка информација о корелисаности мерења, најчешће коришћен стохастички модел описан је дијагоналном ковариационом матрицом, која ван главне дијагонале има нуле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 xml:space="preserve"> </m:t>
                </m:r>
              </m:sub>
            </m:sSub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bSup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 xml:space="preserve">= 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bSup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P</m:t>
            </m:r>
          </m:e>
          <m:sup>
            <m:r>
              <w:rPr>
                <w:rFonts w:ascii="Cambria Math" w:hAnsi="Cambria Math"/>
                <w:lang w:val="en-GB"/>
              </w:rPr>
              <m:t>-1</m:t>
            </m:r>
          </m:sup>
        </m:sSup>
      </m:oMath>
      <w:r>
        <w:rPr>
          <w:lang w:val="sr-Cyrl-RS"/>
        </w:rPr>
        <w:t xml:space="preserve">.  Матрица тежина </w:t>
      </w:r>
      <m:oMath>
        <m:r>
          <w:rPr>
            <w:rFonts w:ascii="Cambria Math" w:hAnsi="Cambria Math"/>
            <w:lang w:val="sr-Latn-RS"/>
          </w:rPr>
          <m:t>P</m:t>
        </m:r>
      </m:oMath>
      <w:r>
        <w:rPr>
          <w:lang w:val="sr-Cyrl-RS"/>
        </w:rPr>
        <w:t xml:space="preserve"> у поступку оптимизације (одређивања параметера/координата применом МНК) има задатак да одреди ниво поверења у одређено мерење, или другим речима, ниво значајности сваког мерења. Уколико једно мерење има већу тежину, у поступку оптимизације параметри ће бити „форсирани“ да се више прилагоде том мерењу (да поправка тог мерења буде мања).  </w:t>
      </w:r>
    </w:p>
    <w:p w:rsidR="00AD142A" w:rsidRDefault="00AD142A" w:rsidP="00AD142A">
      <w:pPr>
        <w:jc w:val="center"/>
        <w:rPr>
          <w:lang w:val="sr-Cyrl-RS"/>
        </w:rPr>
      </w:pPr>
      <w:r>
        <w:rPr>
          <w:noProof/>
        </w:rPr>
        <w:drawing>
          <wp:inline distT="0" distB="0" distL="0" distR="0" wp14:anchorId="64A97B31" wp14:editId="54E7F0C0">
            <wp:extent cx="3821430" cy="18421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0" t="9366" r="13826" b="27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430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42A" w:rsidRDefault="00AD142A" w:rsidP="00AD142A">
      <w:pPr>
        <w:jc w:val="center"/>
        <w:rPr>
          <w:lang w:val="sr-Cyrl-RS"/>
        </w:rPr>
      </w:pPr>
      <w:r>
        <w:rPr>
          <w:lang w:val="sr-Latn-CS"/>
        </w:rPr>
        <w:t xml:space="preserve">У геометријском нивелману висинска разлика </w:t>
      </w:r>
      <w:r w:rsidRPr="00E57C9E">
        <w:rPr>
          <w:position w:val="-14"/>
          <w:lang w:val="sr-Latn-CS"/>
        </w:rPr>
        <w:object w:dxaOrig="420" w:dyaOrig="380">
          <v:shape id="_x0000_i1048" type="#_x0000_t75" style="width:20.95pt;height:18.8pt" o:ole="">
            <v:imagedata r:id="rId43" o:title=""/>
          </v:shape>
          <o:OLEObject Type="Embed" ProgID="Equation.3" ShapeID="_x0000_i1048" DrawAspect="Content" ObjectID="_1677495821" r:id="rId44"/>
        </w:object>
      </w:r>
      <w:r>
        <w:rPr>
          <w:lang w:val="sr-Latn-CS"/>
        </w:rPr>
        <w:t xml:space="preserve"> између две тачке на физичкој површи Земље одређује се као збир појединих висинских разлика одређених на станицама </w:t>
      </w:r>
    </w:p>
    <w:p w:rsidR="002003F7" w:rsidRPr="009A37DF" w:rsidRDefault="002003F7" w:rsidP="00AD142A">
      <w:pPr>
        <w:jc w:val="center"/>
        <w:rPr>
          <w:i/>
          <w:lang w:val="sr-Latn-CS"/>
        </w:rPr>
      </w:pPr>
      <w:r>
        <w:rPr>
          <w:lang w:val="sr-Latn-CS"/>
        </w:rPr>
        <w:tab/>
      </w:r>
      <w:r w:rsidRPr="002453D9">
        <w:rPr>
          <w:position w:val="-14"/>
          <w:lang w:val="sr-Latn-CS"/>
        </w:rPr>
        <w:object w:dxaOrig="2520" w:dyaOrig="380">
          <v:shape id="_x0000_i1049" type="#_x0000_t75" style="width:126.25pt;height:18.8pt" o:ole="">
            <v:imagedata r:id="rId45" o:title=""/>
          </v:shape>
          <o:OLEObject Type="Embed" ProgID="Equation.3" ShapeID="_x0000_i1049" DrawAspect="Content" ObjectID="_1677495822" r:id="rId46"/>
        </w:object>
      </w:r>
    </w:p>
    <w:p w:rsidR="00AD142A" w:rsidRDefault="00AD142A" w:rsidP="002003F7">
      <w:pPr>
        <w:rPr>
          <w:lang w:val="sr-Cyrl-RS"/>
        </w:rPr>
      </w:pPr>
      <w:r>
        <w:rPr>
          <w:lang w:val="sr-Latn-CS"/>
        </w:rPr>
        <w:t xml:space="preserve">где је </w:t>
      </w:r>
      <w:r w:rsidRPr="00AA493D">
        <w:rPr>
          <w:position w:val="-6"/>
          <w:lang w:val="sr-Latn-CS"/>
        </w:rPr>
        <w:object w:dxaOrig="220" w:dyaOrig="279">
          <v:shape id="_x0000_i1050" type="#_x0000_t75" style="width:10.75pt;height:13.95pt" o:ole="">
            <v:imagedata r:id="rId47" o:title=""/>
          </v:shape>
          <o:OLEObject Type="Embed" ProgID="Equation.3" ShapeID="_x0000_i1050" DrawAspect="Content" ObjectID="_1677495823" r:id="rId48"/>
        </w:object>
      </w:r>
      <w:r>
        <w:rPr>
          <w:lang w:val="sr-Latn-CS"/>
        </w:rPr>
        <w:t xml:space="preserve"> дужина између везних тачака на станици а </w:t>
      </w:r>
      <w:r w:rsidRPr="00AA493D">
        <w:rPr>
          <w:position w:val="-4"/>
          <w:lang w:val="sr-Latn-CS"/>
        </w:rPr>
        <w:object w:dxaOrig="260" w:dyaOrig="260">
          <v:shape id="_x0000_i1051" type="#_x0000_t75" style="width:12.9pt;height:12.9pt" o:ole="">
            <v:imagedata r:id="rId49" o:title=""/>
          </v:shape>
          <o:OLEObject Type="Embed" ProgID="Equation.3" ShapeID="_x0000_i1051" DrawAspect="Content" ObjectID="_1677495824" r:id="rId50"/>
        </w:object>
      </w:r>
      <w:r>
        <w:rPr>
          <w:lang w:val="sr-Latn-CS"/>
        </w:rPr>
        <w:t xml:space="preserve"> укупна дужина нивелања између две тачке.</w:t>
      </w:r>
      <w:r w:rsidR="002003F7">
        <w:rPr>
          <w:lang w:val="sr-Latn-CS"/>
        </w:rPr>
        <w:tab/>
      </w:r>
    </w:p>
    <w:p w:rsidR="002003F7" w:rsidRPr="0081333A" w:rsidRDefault="00AD142A" w:rsidP="00AD142A">
      <w:pPr>
        <w:jc w:val="center"/>
        <w:rPr>
          <w:lang w:val="sr-Latn-CS"/>
        </w:rPr>
      </w:pPr>
      <w:r>
        <w:rPr>
          <w:lang w:val="sr-Latn-CS"/>
        </w:rPr>
        <w:t xml:space="preserve">Из </w:t>
      </w:r>
      <w:proofErr w:type="spellStart"/>
      <w:r>
        <w:rPr>
          <w:lang w:val="en-GB"/>
        </w:rPr>
        <w:t>претходног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израза</w:t>
      </w:r>
      <w:proofErr w:type="spellEnd"/>
      <w:r>
        <w:rPr>
          <w:i/>
          <w:lang w:val="sr-Latn-CS"/>
        </w:rPr>
        <w:t xml:space="preserve"> </w:t>
      </w:r>
      <w:r w:rsidRPr="00C14277">
        <w:rPr>
          <w:lang w:val="sr-Latn-CS"/>
        </w:rPr>
        <w:t>следи в</w:t>
      </w:r>
      <w:r>
        <w:rPr>
          <w:lang w:val="sr-Latn-CS"/>
        </w:rPr>
        <w:t xml:space="preserve">аријанса висинске разлике </w:t>
      </w:r>
      <w:r w:rsidRPr="00E57C9E">
        <w:rPr>
          <w:position w:val="-14"/>
          <w:lang w:val="sr-Latn-CS"/>
        </w:rPr>
        <w:object w:dxaOrig="420" w:dyaOrig="380">
          <v:shape id="_x0000_i1052" type="#_x0000_t75" style="width:20.95pt;height:18.8pt" o:ole="">
            <v:imagedata r:id="rId43" o:title=""/>
          </v:shape>
          <o:OLEObject Type="Embed" ProgID="Equation.3" ShapeID="_x0000_i1052" DrawAspect="Content" ObjectID="_1677495825" r:id="rId51"/>
        </w:object>
      </w:r>
      <w:r>
        <w:rPr>
          <w:lang w:val="sr-Latn-CS"/>
        </w:rPr>
        <w:t xml:space="preserve"> </w:t>
      </w:r>
      <w:r w:rsidR="002003F7">
        <w:rPr>
          <w:lang w:val="sr-Latn-CS"/>
        </w:rPr>
        <w:tab/>
      </w:r>
      <w:r w:rsidR="002003F7" w:rsidRPr="00BF01B9">
        <w:rPr>
          <w:position w:val="-16"/>
          <w:lang w:val="sr-Latn-CS"/>
        </w:rPr>
        <w:object w:dxaOrig="2820" w:dyaOrig="420">
          <v:shape id="_x0000_i1053" type="#_x0000_t75" style="width:140.8pt;height:20.95pt" o:ole="">
            <v:imagedata r:id="rId52" o:title=""/>
          </v:shape>
          <o:OLEObject Type="Embed" ProgID="Equation.3" ShapeID="_x0000_i1053" DrawAspect="Content" ObjectID="_1677495826" r:id="rId53"/>
        </w:object>
      </w:r>
    </w:p>
    <w:p w:rsidR="00AD142A" w:rsidRPr="00AD142A" w:rsidRDefault="00AD142A" w:rsidP="002003F7">
      <w:pPr>
        <w:rPr>
          <w:lang w:val="sr-Cyrl-RS"/>
        </w:rPr>
      </w:pPr>
      <w:r>
        <w:rPr>
          <w:lang w:val="sr-Cyrl-RS"/>
        </w:rPr>
        <w:t>Ако претпоставимо да су све висинске разлике мерене истом прецизношћу</w:t>
      </w:r>
    </w:p>
    <w:p w:rsidR="002003F7" w:rsidRPr="0081333A" w:rsidRDefault="002003F7" w:rsidP="00AD142A">
      <w:pPr>
        <w:jc w:val="center"/>
        <w:rPr>
          <w:lang w:val="sr-Latn-CS"/>
        </w:rPr>
      </w:pPr>
      <w:r w:rsidRPr="0010634C">
        <w:rPr>
          <w:position w:val="-14"/>
          <w:lang w:val="sr-Latn-CS"/>
        </w:rPr>
        <w:object w:dxaOrig="3379" w:dyaOrig="380">
          <v:shape id="_x0000_i1054" type="#_x0000_t75" style="width:168.7pt;height:18.8pt" o:ole="">
            <v:imagedata r:id="rId54" o:title=""/>
          </v:shape>
          <o:OLEObject Type="Embed" ProgID="Equation.3" ShapeID="_x0000_i1054" DrawAspect="Content" ObjectID="_1677495827" r:id="rId55"/>
        </w:object>
      </w:r>
    </w:p>
    <w:p w:rsidR="002003F7" w:rsidRPr="00AD142A" w:rsidRDefault="00AD142A" w:rsidP="002003F7">
      <w:pPr>
        <w:rPr>
          <w:lang w:val="sr-Cyrl-RS"/>
        </w:rPr>
      </w:pPr>
      <w:r>
        <w:rPr>
          <w:lang w:val="sr-Cyrl-RS"/>
        </w:rPr>
        <w:t>следи</w:t>
      </w:r>
    </w:p>
    <w:p w:rsidR="002003F7" w:rsidRPr="00AD142A" w:rsidRDefault="002003F7" w:rsidP="00AD142A">
      <w:pPr>
        <w:jc w:val="center"/>
        <w:rPr>
          <w:lang w:val="sr-Cyrl-RS"/>
        </w:rPr>
      </w:pPr>
      <w:r w:rsidRPr="00BF01B9">
        <w:rPr>
          <w:position w:val="-16"/>
          <w:lang w:val="sr-Latn-CS"/>
        </w:rPr>
        <w:object w:dxaOrig="1300" w:dyaOrig="420">
          <v:shape id="_x0000_i1055" type="#_x0000_t75" style="width:65pt;height:20.95pt" o:ole="">
            <v:imagedata r:id="rId56" o:title=""/>
          </v:shape>
          <o:OLEObject Type="Embed" ProgID="Equation.3" ShapeID="_x0000_i1055" DrawAspect="Content" ObjectID="_1677495828" r:id="rId57"/>
        </w:object>
      </w:r>
    </w:p>
    <w:p w:rsidR="002003F7" w:rsidRPr="00AD142A" w:rsidRDefault="00AD142A" w:rsidP="002003F7">
      <w:pPr>
        <w:rPr>
          <w:lang w:val="sr-Cyrl-RS"/>
        </w:rPr>
      </w:pPr>
      <w:r>
        <w:rPr>
          <w:lang w:val="sr-Cyrl-RS"/>
        </w:rPr>
        <w:t>Односно стандардна девијација</w:t>
      </w:r>
    </w:p>
    <w:p w:rsidR="002003F7" w:rsidRPr="0081333A" w:rsidRDefault="002003F7" w:rsidP="00AD142A">
      <w:pPr>
        <w:jc w:val="center"/>
        <w:rPr>
          <w:lang w:val="sr-Latn-CS"/>
        </w:rPr>
      </w:pPr>
      <w:r w:rsidRPr="00020CD5">
        <w:rPr>
          <w:position w:val="-16"/>
          <w:lang w:val="sr-Latn-CS"/>
        </w:rPr>
        <w:object w:dxaOrig="1500" w:dyaOrig="440">
          <v:shape id="_x0000_i1056" type="#_x0000_t75" style="width:75.2pt;height:22.05pt" o:ole="">
            <v:imagedata r:id="rId58" o:title=""/>
          </v:shape>
          <o:OLEObject Type="Embed" ProgID="Equation.3" ShapeID="_x0000_i1056" DrawAspect="Content" ObjectID="_1677495829" r:id="rId59"/>
        </w:object>
      </w:r>
    </w:p>
    <w:p w:rsidR="002003F7" w:rsidRPr="00403B86" w:rsidRDefault="00AD142A" w:rsidP="00AD142A">
      <w:pPr>
        <w:rPr>
          <w:i/>
          <w:lang w:val="sr-Latn-CS"/>
        </w:rPr>
      </w:pPr>
      <w:r>
        <w:rPr>
          <w:lang w:val="sr-Latn-CS"/>
        </w:rPr>
        <w:t>која карактерише тачност мерења висинске разлике</w:t>
      </w:r>
      <w:r w:rsidRPr="00E57C9E">
        <w:rPr>
          <w:position w:val="-14"/>
          <w:lang w:val="sr-Latn-CS"/>
        </w:rPr>
        <w:object w:dxaOrig="420" w:dyaOrig="380">
          <v:shape id="_x0000_i1057" type="#_x0000_t75" style="width:20.95pt;height:18.8pt" o:ole="">
            <v:imagedata r:id="rId43" o:title=""/>
          </v:shape>
          <o:OLEObject Type="Embed" ProgID="Equation.3" ShapeID="_x0000_i1057" DrawAspect="Content" ObjectID="_1677495830" r:id="rId60"/>
        </w:object>
      </w:r>
      <w:r>
        <w:rPr>
          <w:lang w:val="sr-Latn-CS"/>
        </w:rPr>
        <w:t>.</w:t>
      </w:r>
    </w:p>
    <w:p w:rsidR="002003F7" w:rsidRPr="0081333A" w:rsidRDefault="002003F7" w:rsidP="002003F7">
      <w:pPr>
        <w:ind w:firstLine="284"/>
        <w:rPr>
          <w:lang w:val="sr-Latn-CS"/>
        </w:rPr>
      </w:pPr>
    </w:p>
    <w:p w:rsidR="002003F7" w:rsidRDefault="002003F7" w:rsidP="002003F7">
      <w:pPr>
        <w:rPr>
          <w:lang w:val="sr-Latn-CS"/>
        </w:rPr>
      </w:pPr>
      <w:r>
        <w:rPr>
          <w:lang w:val="sr-Latn-CS"/>
        </w:rPr>
        <w:tab/>
        <w:t xml:space="preserve">Ako je poznata tačnost merenja visinske razlike </w:t>
      </w:r>
      <w:r w:rsidRPr="006254C4">
        <w:rPr>
          <w:position w:val="-12"/>
          <w:lang w:val="sr-Latn-CS"/>
        </w:rPr>
        <w:object w:dxaOrig="400" w:dyaOrig="360">
          <v:shape id="_x0000_i1058" type="#_x0000_t75" style="width:19.9pt;height:18.25pt" o:ole="">
            <v:imagedata r:id="rId61" o:title=""/>
          </v:shape>
          <o:OLEObject Type="Embed" ProgID="Equation.3" ShapeID="_x0000_i1058" DrawAspect="Content" ObjectID="_1677495831" r:id="rId62"/>
        </w:object>
      </w:r>
      <w:r>
        <w:rPr>
          <w:lang w:val="sr-Latn-CS"/>
        </w:rPr>
        <w:t xml:space="preserve"> onda u stohastičkim modelima izravnanja nivelmanskih mreža prema težine se određuju </w:t>
      </w:r>
    </w:p>
    <w:p w:rsidR="002003F7" w:rsidRPr="0081333A" w:rsidRDefault="00AD142A" w:rsidP="00AD142A">
      <w:pPr>
        <w:jc w:val="center"/>
        <w:rPr>
          <w:lang w:val="sr-Latn-CS"/>
        </w:rPr>
      </w:pPr>
      <w:r w:rsidRPr="00BF5EF6">
        <w:rPr>
          <w:position w:val="-36"/>
          <w:lang w:val="sr-Latn-CS"/>
        </w:rPr>
        <w:object w:dxaOrig="4239" w:dyaOrig="780">
          <v:shape id="_x0000_i1059" type="#_x0000_t75" style="width:211.7pt;height:39.2pt" o:ole="">
            <v:imagedata r:id="rId63" o:title=""/>
          </v:shape>
          <o:OLEObject Type="Embed" ProgID="Equation.DSMT4" ShapeID="_x0000_i1059" DrawAspect="Content" ObjectID="_1677495832" r:id="rId64"/>
        </w:object>
      </w:r>
      <w:r w:rsidR="002003F7">
        <w:rPr>
          <w:lang w:val="sr-Latn-CS"/>
        </w:rPr>
        <w:tab/>
      </w:r>
    </w:p>
    <w:p w:rsidR="00AD142A" w:rsidRDefault="00AD142A" w:rsidP="002003F7">
      <w:pPr>
        <w:pStyle w:val="BodyText"/>
      </w:pPr>
    </w:p>
    <w:p w:rsidR="00FA7DD7" w:rsidRDefault="00FA7DD7">
      <w:pPr>
        <w:rPr>
          <w:lang w:val="sr-Cyrl-RS"/>
        </w:rPr>
      </w:pPr>
      <w:r>
        <w:rPr>
          <w:lang w:val="sr-Cyrl-RS"/>
        </w:rPr>
        <w:br w:type="page"/>
      </w:r>
    </w:p>
    <w:p w:rsidR="00FA7DD7" w:rsidRPr="002003F7" w:rsidRDefault="00FA7DD7" w:rsidP="00FA7DD7">
      <w:pPr>
        <w:pStyle w:val="Heading1"/>
        <w:rPr>
          <w:rStyle w:val="Normalbold"/>
          <w:rFonts w:ascii="Calibri Light" w:hAnsi="Calibri Light" w:cstheme="majorBidi"/>
          <w:b/>
          <w:i w:val="0"/>
          <w:sz w:val="36"/>
        </w:rPr>
      </w:pPr>
      <w:proofErr w:type="spellStart"/>
      <w:r w:rsidRPr="002003F7">
        <w:rPr>
          <w:rStyle w:val="Normalbold"/>
          <w:rFonts w:ascii="Calibri Light" w:hAnsi="Calibri Light" w:cstheme="majorBidi"/>
          <w:b/>
          <w:i w:val="0"/>
          <w:sz w:val="36"/>
        </w:rPr>
        <w:lastRenderedPageBreak/>
        <w:t>Проблем</w:t>
      </w:r>
      <w:proofErr w:type="spellEnd"/>
      <w:r w:rsidRPr="002003F7">
        <w:rPr>
          <w:rStyle w:val="Normalbold"/>
          <w:rFonts w:ascii="Calibri Light" w:hAnsi="Calibri Light" w:cstheme="majorBidi"/>
          <w:b/>
          <w:i w:val="0"/>
          <w:sz w:val="36"/>
        </w:rPr>
        <w:t xml:space="preserve"> </w:t>
      </w:r>
      <w:proofErr w:type="spellStart"/>
      <w:r w:rsidRPr="002003F7">
        <w:rPr>
          <w:rStyle w:val="Normalbold"/>
          <w:rFonts w:ascii="Calibri Light" w:hAnsi="Calibri Light" w:cstheme="majorBidi"/>
          <w:b/>
          <w:i w:val="0"/>
          <w:sz w:val="36"/>
        </w:rPr>
        <w:t>датума</w:t>
      </w:r>
      <w:proofErr w:type="spellEnd"/>
      <w:r w:rsidRPr="002003F7">
        <w:rPr>
          <w:rStyle w:val="Normalbold"/>
          <w:rFonts w:ascii="Calibri Light" w:hAnsi="Calibri Light" w:cstheme="majorBidi"/>
          <w:b/>
          <w:i w:val="0"/>
          <w:sz w:val="36"/>
        </w:rPr>
        <w:t xml:space="preserve"> </w:t>
      </w:r>
      <w:proofErr w:type="spellStart"/>
      <w:r w:rsidRPr="002003F7">
        <w:rPr>
          <w:rStyle w:val="Normalbold"/>
          <w:rFonts w:ascii="Calibri Light" w:hAnsi="Calibri Light" w:cstheme="majorBidi"/>
          <w:b/>
          <w:i w:val="0"/>
          <w:sz w:val="36"/>
        </w:rPr>
        <w:t>геодетске</w:t>
      </w:r>
      <w:proofErr w:type="spellEnd"/>
      <w:r w:rsidRPr="002003F7">
        <w:rPr>
          <w:rStyle w:val="Normalbold"/>
          <w:rFonts w:ascii="Calibri Light" w:hAnsi="Calibri Light" w:cstheme="majorBidi"/>
          <w:b/>
          <w:i w:val="0"/>
          <w:sz w:val="36"/>
        </w:rPr>
        <w:t xml:space="preserve"> </w:t>
      </w:r>
      <w:proofErr w:type="spellStart"/>
      <w:r w:rsidRPr="002003F7">
        <w:rPr>
          <w:rStyle w:val="Normalbold"/>
          <w:rFonts w:ascii="Calibri Light" w:hAnsi="Calibri Light" w:cstheme="majorBidi"/>
          <w:b/>
          <w:i w:val="0"/>
          <w:sz w:val="36"/>
        </w:rPr>
        <w:t>мреже</w:t>
      </w:r>
      <w:proofErr w:type="spellEnd"/>
    </w:p>
    <w:p w:rsidR="00FA7DD7" w:rsidRDefault="00FA7DD7" w:rsidP="00FA7DD7">
      <w:pPr>
        <w:jc w:val="both"/>
        <w:rPr>
          <w:lang w:val="sr-Cyrl-RS"/>
        </w:rPr>
      </w:pPr>
      <w:r>
        <w:rPr>
          <w:lang w:val="sr-Cyrl-RS"/>
        </w:rPr>
        <w:t xml:space="preserve">Када је дефинисан функционални модел (матрица </w:t>
      </w:r>
      <w:r w:rsidRPr="007554D7">
        <w:rPr>
          <w:position w:val="-4"/>
        </w:rPr>
        <w:object w:dxaOrig="240" w:dyaOrig="260">
          <v:shape id="_x0000_i1060" type="#_x0000_t75" style="width:12.35pt;height:13.45pt" o:ole="">
            <v:imagedata r:id="rId65" o:title=""/>
          </v:shape>
          <o:OLEObject Type="Embed" ProgID="Equation.DSMT4" ShapeID="_x0000_i1060" DrawAspect="Content" ObjectID="_1677495833" r:id="rId66"/>
        </w:object>
      </w:r>
      <w:r>
        <w:rPr>
          <w:lang w:val="sr-Cyrl-RS"/>
        </w:rPr>
        <w:t xml:space="preserve">), односно стохастички модел (матрица </w:t>
      </w:r>
      <w:r w:rsidRPr="007554D7">
        <w:rPr>
          <w:position w:val="-4"/>
        </w:rPr>
        <w:object w:dxaOrig="240" w:dyaOrig="260">
          <v:shape id="_x0000_i1061" type="#_x0000_t75" style="width:12.35pt;height:13.45pt" o:ole="">
            <v:imagedata r:id="rId67" o:title=""/>
          </v:shape>
          <o:OLEObject Type="Embed" ProgID="Equation.DSMT4" ShapeID="_x0000_i1061" DrawAspect="Content" ObjectID="_1677495834" r:id="rId68"/>
        </w:object>
      </w:r>
      <w:r>
        <w:rPr>
          <w:lang w:val="sr-Cyrl-RS"/>
        </w:rPr>
        <w:t>), оцена непознатих параметара (прираштаја координата непознатих тачака) према методи најмањих квадрата је</w:t>
      </w:r>
      <w:r>
        <w:rPr>
          <w:lang w:val="en-GB"/>
        </w:rPr>
        <w:t xml:space="preserve"> </w:t>
      </w:r>
      <w:r>
        <w:rPr>
          <w:lang w:val="sr-Cyrl-RS"/>
        </w:rPr>
        <w:t>једнака</w:t>
      </w:r>
      <w:r>
        <w:rPr>
          <w:lang w:val="en-GB"/>
        </w:rPr>
        <w:t xml:space="preserve"> </w:t>
      </w:r>
      <w:r w:rsidRPr="00777F87">
        <w:rPr>
          <w:position w:val="-12"/>
        </w:rPr>
        <w:object w:dxaOrig="2200" w:dyaOrig="380">
          <v:shape id="_x0000_i1062" type="#_x0000_t75" style="width:110.15pt;height:19.35pt" o:ole="">
            <v:imagedata r:id="rId69" o:title=""/>
          </v:shape>
          <o:OLEObject Type="Embed" ProgID="Equation.DSMT4" ShapeID="_x0000_i1062" DrawAspect="Content" ObjectID="_1677495835" r:id="rId70"/>
        </w:object>
      </w:r>
      <w:r>
        <w:rPr>
          <w:lang w:val="sr-Cyrl-RS"/>
        </w:rPr>
        <w:t xml:space="preserve"> </w:t>
      </w:r>
      <w:r>
        <w:rPr>
          <w:lang w:val="en-GB"/>
        </w:rPr>
        <w:t xml:space="preserve">, </w:t>
      </w:r>
      <w:r>
        <w:rPr>
          <w:lang w:val="sr-Cyrl-RS"/>
        </w:rPr>
        <w:t>где</w:t>
      </w:r>
      <w:r>
        <w:rPr>
          <w:lang w:val="en-GB"/>
        </w:rPr>
        <w:t xml:space="preserve"> je  </w:t>
      </w:r>
      <w:r w:rsidRPr="00777F87">
        <w:rPr>
          <w:position w:val="-12"/>
        </w:rPr>
        <w:object w:dxaOrig="1579" w:dyaOrig="380">
          <v:shape id="_x0000_i1063" type="#_x0000_t75" style="width:79pt;height:18.8pt" o:ole="">
            <v:imagedata r:id="rId71" o:title=""/>
          </v:shape>
          <o:OLEObject Type="Embed" ProgID="Equation.DSMT4" ShapeID="_x0000_i1063" DrawAspect="Content" ObjectID="_1677495836" r:id="rId72"/>
        </w:object>
      </w:r>
      <w:r>
        <w:t xml:space="preserve">, a </w:t>
      </w:r>
      <w:r w:rsidRPr="007554D7">
        <w:rPr>
          <w:position w:val="-10"/>
        </w:rPr>
        <w:object w:dxaOrig="980" w:dyaOrig="360">
          <v:shape id="_x0000_i1064" type="#_x0000_t75" style="width:48.9pt;height:17.75pt" o:ole="">
            <v:imagedata r:id="rId73" o:title=""/>
          </v:shape>
          <o:OLEObject Type="Embed" ProgID="Equation.DSMT4" ShapeID="_x0000_i1064" DrawAspect="Content" ObjectID="_1677495837" r:id="rId74"/>
        </w:object>
      </w:r>
      <w:r>
        <w:t xml:space="preserve">. </w:t>
      </w:r>
      <w:r>
        <w:rPr>
          <w:lang w:val="sr-Cyrl-RS"/>
        </w:rPr>
        <w:t xml:space="preserve">Међутим, геодетске мреже у инжењерским радовима се често анализираију као „слободне“. У том случају непознати параметри су координате свих тачака у мрежи и тада се јавља </w:t>
      </w:r>
      <w:r w:rsidRPr="00F17EF2">
        <w:rPr>
          <w:b/>
          <w:lang w:val="sr-Cyrl-RS"/>
        </w:rPr>
        <w:t>проблем датума геодетске мреже</w:t>
      </w:r>
      <w:r>
        <w:rPr>
          <w:lang w:val="sr-Cyrl-RS"/>
        </w:rPr>
        <w:t xml:space="preserve">.  Проблем датума геодетске мреже проузрокован је појавом линеарно зависних колона у матрици </w:t>
      </w:r>
      <w:r w:rsidRPr="00D00BCF">
        <w:rPr>
          <w:position w:val="-4"/>
        </w:rPr>
        <w:object w:dxaOrig="240" w:dyaOrig="260">
          <v:shape id="_x0000_i1065" type="#_x0000_t75" style="width:12.35pt;height:13.45pt" o:ole="">
            <v:imagedata r:id="rId75" o:title=""/>
          </v:shape>
          <o:OLEObject Type="Embed" ProgID="Equation.DSMT4" ShapeID="_x0000_i1065" DrawAspect="Content" ObjectID="_1677495838" r:id="rId76"/>
        </w:object>
      </w:r>
      <w:r>
        <w:rPr>
          <w:lang w:val="sr-Cyrl-RS"/>
        </w:rPr>
        <w:t xml:space="preserve">. Тада је </w:t>
      </w:r>
      <w:r w:rsidRPr="00862CDF">
        <w:rPr>
          <w:position w:val="-10"/>
        </w:rPr>
        <w:object w:dxaOrig="1219" w:dyaOrig="320">
          <v:shape id="_x0000_i1066" type="#_x0000_t75" style="width:61.25pt;height:16.1pt" o:ole="">
            <v:imagedata r:id="rId77" o:title=""/>
          </v:shape>
          <o:OLEObject Type="Embed" ProgID="Equation.DSMT4" ShapeID="_x0000_i1066" DrawAspect="Content" ObjectID="_1677495839" r:id="rId78"/>
        </w:object>
      </w:r>
      <w:r>
        <w:rPr>
          <w:lang w:val="sr-Cyrl-RS"/>
        </w:rPr>
        <w:t xml:space="preserve">, где је </w:t>
      </w:r>
      <w:r w:rsidRPr="00D00BCF">
        <w:rPr>
          <w:position w:val="-6"/>
        </w:rPr>
        <w:object w:dxaOrig="200" w:dyaOrig="220">
          <v:shape id="_x0000_i1067" type="#_x0000_t75" style="width:9.65pt;height:10.75pt" o:ole="">
            <v:imagedata r:id="rId79" o:title=""/>
          </v:shape>
          <o:OLEObject Type="Embed" ProgID="Equation.DSMT4" ShapeID="_x0000_i1067" DrawAspect="Content" ObjectID="_1677495840" r:id="rId80"/>
        </w:object>
      </w:r>
      <w:r>
        <w:t xml:space="preserve"> </w:t>
      </w:r>
      <w:r>
        <w:rPr>
          <w:lang w:val="sr-Cyrl-RS"/>
        </w:rPr>
        <w:t xml:space="preserve">- број непознатих параметера. </w:t>
      </w:r>
      <w:proofErr w:type="spellStart"/>
      <w:r>
        <w:t>Величина</w:t>
      </w:r>
      <w:proofErr w:type="spellEnd"/>
      <w:r>
        <w:rPr>
          <w:lang w:val="sr-Cyrl-RS"/>
        </w:rPr>
        <w:t xml:space="preserve"> </w:t>
      </w:r>
      <w:r w:rsidRPr="00D00BCF">
        <w:rPr>
          <w:position w:val="-10"/>
        </w:rPr>
        <w:object w:dxaOrig="859" w:dyaOrig="320">
          <v:shape id="_x0000_i1068" type="#_x0000_t75" style="width:43pt;height:16.1pt" o:ole="">
            <v:imagedata r:id="rId81" o:title=""/>
          </v:shape>
          <o:OLEObject Type="Embed" ProgID="Equation.DSMT4" ShapeID="_x0000_i1068" DrawAspect="Content" ObjectID="_1677495841" r:id="rId82"/>
        </w:object>
      </w:r>
      <w:r>
        <w:t xml:space="preserve"> </w:t>
      </w:r>
      <w:proofErr w:type="spellStart"/>
      <w:r>
        <w:rPr>
          <w:iCs/>
        </w:rPr>
        <w:t>представља</w:t>
      </w:r>
      <w:proofErr w:type="spellEnd"/>
      <w:r>
        <w:rPr>
          <w:iCs/>
        </w:rPr>
        <w:t xml:space="preserve"> </w:t>
      </w:r>
      <w:proofErr w:type="spellStart"/>
      <w:r w:rsidRPr="00E36F1D">
        <w:rPr>
          <w:rStyle w:val="Normalbold"/>
          <w:rFonts w:cs="Times New Roman"/>
        </w:rPr>
        <w:t>ранг</w:t>
      </w:r>
      <w:proofErr w:type="spellEnd"/>
      <w:r w:rsidRPr="00E36F1D">
        <w:rPr>
          <w:rStyle w:val="Normalbold"/>
          <w:rFonts w:cs="Times New Roman"/>
        </w:rPr>
        <w:t xml:space="preserve"> </w:t>
      </w:r>
      <w:proofErr w:type="spellStart"/>
      <w:r w:rsidRPr="00E36F1D">
        <w:rPr>
          <w:rStyle w:val="Normalbold"/>
          <w:rFonts w:cs="Times New Roman"/>
        </w:rPr>
        <w:t>функционалног</w:t>
      </w:r>
      <w:proofErr w:type="spellEnd"/>
      <w:r w:rsidRPr="00E36F1D">
        <w:rPr>
          <w:rStyle w:val="Normalbold"/>
          <w:rFonts w:cs="Times New Roman"/>
        </w:rPr>
        <w:t xml:space="preserve"> </w:t>
      </w:r>
      <w:proofErr w:type="spellStart"/>
      <w:r w:rsidRPr="00E36F1D">
        <w:rPr>
          <w:rStyle w:val="Normalbold"/>
          <w:rFonts w:cs="Times New Roman"/>
        </w:rPr>
        <w:t>модела</w:t>
      </w:r>
      <w:proofErr w:type="spellEnd"/>
      <w:r>
        <w:rPr>
          <w:iCs/>
        </w:rPr>
        <w:t xml:space="preserve">, </w:t>
      </w:r>
      <w:r>
        <w:rPr>
          <w:iCs/>
          <w:lang w:val="sr-Cyrl-RS"/>
        </w:rPr>
        <w:t>(</w:t>
      </w:r>
      <w:proofErr w:type="spellStart"/>
      <w:r>
        <w:rPr>
          <w:iCs/>
        </w:rPr>
        <w:t>односно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ранг</w:t>
      </w:r>
      <w:proofErr w:type="spellEnd"/>
      <w:r>
        <w:rPr>
          <w:iCs/>
        </w:rPr>
        <w:t xml:space="preserve"> </w:t>
      </w:r>
      <w:proofErr w:type="spellStart"/>
      <w:proofErr w:type="gramStart"/>
      <w:r>
        <w:rPr>
          <w:iCs/>
        </w:rPr>
        <w:t>матрице</w:t>
      </w:r>
      <w:proofErr w:type="spellEnd"/>
      <w:r>
        <w:rPr>
          <w:iCs/>
        </w:rPr>
        <w:t xml:space="preserve"> </w:t>
      </w:r>
      <w:proofErr w:type="gramEnd"/>
      <w:r w:rsidRPr="00E36F1D">
        <w:rPr>
          <w:position w:val="-4"/>
        </w:rPr>
        <w:object w:dxaOrig="240" w:dyaOrig="260">
          <v:shape id="_x0000_i1069" type="#_x0000_t75" style="width:12.35pt;height:13.45pt" o:ole="">
            <v:imagedata r:id="rId83" o:title=""/>
          </v:shape>
          <o:OLEObject Type="Embed" ProgID="Equation.DSMT4" ShapeID="_x0000_i1069" DrawAspect="Content" ObjectID="_1677495842" r:id="rId84"/>
        </w:object>
      </w:r>
      <w:r>
        <w:rPr>
          <w:lang w:val="sr-Cyrl-RS"/>
        </w:rPr>
        <w:t>)</w:t>
      </w:r>
      <w:r>
        <w:t>.</w:t>
      </w:r>
    </w:p>
    <w:p w:rsidR="00FA7DD7" w:rsidRDefault="00FA7DD7" w:rsidP="00FA7DD7">
      <w:pPr>
        <w:rPr>
          <w:iCs/>
        </w:rPr>
      </w:pPr>
      <w:proofErr w:type="spellStart"/>
      <w:proofErr w:type="gramStart"/>
      <w:r>
        <w:t>В</w:t>
      </w:r>
      <w:r>
        <w:rPr>
          <w:iCs/>
        </w:rPr>
        <w:t>еличина</w:t>
      </w:r>
      <w:proofErr w:type="spellEnd"/>
      <w:r>
        <w:rPr>
          <w:iCs/>
        </w:rPr>
        <w:t xml:space="preserve"> </w:t>
      </w:r>
      <w:r w:rsidRPr="00E36F1D">
        <w:rPr>
          <w:position w:val="-6"/>
        </w:rPr>
        <w:object w:dxaOrig="900" w:dyaOrig="279">
          <v:shape id="_x0000_i1070" type="#_x0000_t75" style="width:45.15pt;height:13.95pt" o:ole="">
            <v:imagedata r:id="rId85" o:title=""/>
          </v:shape>
          <o:OLEObject Type="Embed" ProgID="Equation.DSMT4" ShapeID="_x0000_i1070" DrawAspect="Content" ObjectID="_1677495843" r:id="rId86"/>
        </w:object>
      </w:r>
      <w:r>
        <w:rPr>
          <w:lang w:val="sr-Cyrl-RS"/>
        </w:rPr>
        <w:t xml:space="preserve"> </w:t>
      </w:r>
      <w:proofErr w:type="spellStart"/>
      <w:r>
        <w:rPr>
          <w:iCs/>
        </w:rPr>
        <w:t>се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зове</w:t>
      </w:r>
      <w:proofErr w:type="spellEnd"/>
      <w:r>
        <w:rPr>
          <w:iCs/>
        </w:rPr>
        <w:t xml:space="preserve"> </w:t>
      </w:r>
      <w:proofErr w:type="spellStart"/>
      <w:r w:rsidRPr="00E36F1D">
        <w:rPr>
          <w:rStyle w:val="Normalbold"/>
          <w:rFonts w:cs="Times New Roman"/>
        </w:rPr>
        <w:t>дефект</w:t>
      </w:r>
      <w:proofErr w:type="spellEnd"/>
      <w:r w:rsidRPr="00E36F1D">
        <w:rPr>
          <w:rStyle w:val="Normalbold"/>
          <w:rFonts w:cs="Times New Roman"/>
        </w:rPr>
        <w:t xml:space="preserve"> </w:t>
      </w:r>
      <w:proofErr w:type="spellStart"/>
      <w:r w:rsidRPr="00E36F1D">
        <w:rPr>
          <w:rStyle w:val="Normalbold"/>
          <w:rFonts w:cs="Times New Roman"/>
        </w:rPr>
        <w:t>функционалног</w:t>
      </w:r>
      <w:proofErr w:type="spellEnd"/>
      <w:r w:rsidRPr="00E36F1D">
        <w:rPr>
          <w:rStyle w:val="Normalbold"/>
          <w:rFonts w:cs="Times New Roman"/>
        </w:rPr>
        <w:t xml:space="preserve"> </w:t>
      </w:r>
      <w:proofErr w:type="spellStart"/>
      <w:r w:rsidRPr="00E36F1D">
        <w:rPr>
          <w:rStyle w:val="Normalbold"/>
          <w:rFonts w:cs="Times New Roman"/>
        </w:rPr>
        <w:t>модела</w:t>
      </w:r>
      <w:proofErr w:type="spellEnd"/>
      <w:r w:rsidRPr="00E36F1D">
        <w:rPr>
          <w:rStyle w:val="Normalbold"/>
          <w:rFonts w:cs="Times New Roman"/>
        </w:rPr>
        <w:t xml:space="preserve"> (</w:t>
      </w:r>
      <w:proofErr w:type="spellStart"/>
      <w:r w:rsidRPr="00E36F1D">
        <w:rPr>
          <w:rStyle w:val="Normalbold"/>
          <w:rFonts w:cs="Times New Roman"/>
        </w:rPr>
        <w:t>мреже</w:t>
      </w:r>
      <w:proofErr w:type="spellEnd"/>
      <w:r w:rsidRPr="00E36F1D">
        <w:rPr>
          <w:rStyle w:val="Normalbold"/>
          <w:rFonts w:cs="Times New Roman"/>
        </w:rPr>
        <w:t>)</w:t>
      </w:r>
      <w:r>
        <w:rPr>
          <w:iCs/>
        </w:rPr>
        <w:t>.</w:t>
      </w:r>
      <w:proofErr w:type="gramEnd"/>
      <w:r>
        <w:rPr>
          <w:iCs/>
        </w:rPr>
        <w:t xml:space="preserve"> </w:t>
      </w:r>
      <w:proofErr w:type="spellStart"/>
      <w:proofErr w:type="gramStart"/>
      <w:r>
        <w:rPr>
          <w:iCs/>
        </w:rPr>
        <w:t>Дефект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функционалног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модела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једнак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је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минималном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броју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параметара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неопходних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за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отклањање</w:t>
      </w:r>
      <w:proofErr w:type="spellEnd"/>
      <w:r>
        <w:rPr>
          <w:iCs/>
        </w:rPr>
        <w:t xml:space="preserve"> </w:t>
      </w:r>
      <w:proofErr w:type="spellStart"/>
      <w:r w:rsidRPr="00474B64">
        <w:rPr>
          <w:iCs/>
        </w:rPr>
        <w:t>проблема</w:t>
      </w:r>
      <w:proofErr w:type="spellEnd"/>
      <w:r w:rsidRPr="00474B64">
        <w:rPr>
          <w:b/>
          <w:i/>
          <w:iCs/>
        </w:rPr>
        <w:t xml:space="preserve"> </w:t>
      </w:r>
      <w:proofErr w:type="spellStart"/>
      <w:r w:rsidRPr="00474B64">
        <w:rPr>
          <w:rStyle w:val="Normalbold"/>
          <w:rFonts w:cs="Times New Roman"/>
        </w:rPr>
        <w:t>датума</w:t>
      </w:r>
      <w:proofErr w:type="spellEnd"/>
      <w:r w:rsidRPr="00474B64">
        <w:rPr>
          <w:rStyle w:val="Normalbold"/>
          <w:rFonts w:cs="Times New Roman"/>
        </w:rPr>
        <w:t xml:space="preserve"> </w:t>
      </w:r>
      <w:proofErr w:type="spellStart"/>
      <w:r w:rsidRPr="00474B64">
        <w:rPr>
          <w:rStyle w:val="Normalbold"/>
          <w:rFonts w:cs="Times New Roman"/>
        </w:rPr>
        <w:t>геодетске</w:t>
      </w:r>
      <w:proofErr w:type="spellEnd"/>
      <w:r w:rsidRPr="00474B64">
        <w:rPr>
          <w:rStyle w:val="Normalbold"/>
          <w:rFonts w:cs="Times New Roman"/>
        </w:rPr>
        <w:t xml:space="preserve"> </w:t>
      </w:r>
      <w:proofErr w:type="spellStart"/>
      <w:r w:rsidRPr="00474B64">
        <w:rPr>
          <w:rStyle w:val="Normalbold"/>
          <w:rFonts w:cs="Times New Roman"/>
        </w:rPr>
        <w:t>мреже</w:t>
      </w:r>
      <w:proofErr w:type="spellEnd"/>
      <w:r w:rsidRPr="00474B64">
        <w:rPr>
          <w:rStyle w:val="Normalbold"/>
          <w:rFonts w:cs="Times New Roman"/>
        </w:rPr>
        <w:t>,</w:t>
      </w:r>
      <w:r>
        <w:rPr>
          <w:rStyle w:val="Normalbold"/>
          <w:rFonts w:cs="Times New Roman"/>
        </w:rPr>
        <w:t xml:space="preserve"> </w:t>
      </w:r>
      <w:proofErr w:type="spellStart"/>
      <w:r w:rsidRPr="00474B64">
        <w:rPr>
          <w:rStyle w:val="Normalbold"/>
          <w:rFonts w:cs="Times New Roman"/>
        </w:rPr>
        <w:t>односно</w:t>
      </w:r>
      <w:proofErr w:type="spellEnd"/>
      <w:r w:rsidRPr="00474B64">
        <w:rPr>
          <w:rStyle w:val="Normalbold"/>
          <w:rFonts w:cs="Times New Roman"/>
        </w:rPr>
        <w:t xml:space="preserve"> </w:t>
      </w:r>
      <w:proofErr w:type="spellStart"/>
      <w:r w:rsidRPr="00474B64">
        <w:rPr>
          <w:rStyle w:val="Normalbold"/>
          <w:rFonts w:cs="Times New Roman"/>
        </w:rPr>
        <w:t>за</w:t>
      </w:r>
      <w:proofErr w:type="spellEnd"/>
      <w:r w:rsidRPr="00474B64">
        <w:rPr>
          <w:rStyle w:val="Normalbold"/>
          <w:rFonts w:cs="Times New Roman"/>
        </w:rPr>
        <w:t xml:space="preserve"> </w:t>
      </w:r>
      <w:proofErr w:type="spellStart"/>
      <w:r w:rsidRPr="00474B64">
        <w:rPr>
          <w:rStyle w:val="Normalbold"/>
          <w:rFonts w:cs="Times New Roman"/>
        </w:rPr>
        <w:t>дефинисање</w:t>
      </w:r>
      <w:proofErr w:type="spellEnd"/>
      <w:r w:rsidRPr="00474B64">
        <w:rPr>
          <w:rStyle w:val="Normalbold"/>
          <w:rFonts w:cs="Times New Roman"/>
        </w:rPr>
        <w:t xml:space="preserve"> </w:t>
      </w:r>
      <w:proofErr w:type="spellStart"/>
      <w:r w:rsidRPr="00474B64">
        <w:rPr>
          <w:rStyle w:val="Normalbold"/>
          <w:rFonts w:cs="Times New Roman"/>
        </w:rPr>
        <w:t>датума</w:t>
      </w:r>
      <w:proofErr w:type="spellEnd"/>
      <w:r w:rsidRPr="00474B64">
        <w:rPr>
          <w:rStyle w:val="Normalbold"/>
          <w:rFonts w:cs="Times New Roman"/>
        </w:rPr>
        <w:t xml:space="preserve"> </w:t>
      </w:r>
      <w:proofErr w:type="spellStart"/>
      <w:r w:rsidRPr="00474B64">
        <w:rPr>
          <w:rStyle w:val="Normalbold"/>
          <w:rFonts w:cs="Times New Roman"/>
        </w:rPr>
        <w:t>геодетске</w:t>
      </w:r>
      <w:proofErr w:type="spellEnd"/>
      <w:r w:rsidRPr="00474B64">
        <w:rPr>
          <w:rStyle w:val="Normalbold"/>
          <w:rFonts w:cs="Times New Roman"/>
        </w:rPr>
        <w:t xml:space="preserve"> </w:t>
      </w:r>
      <w:proofErr w:type="spellStart"/>
      <w:r w:rsidRPr="00474B64">
        <w:rPr>
          <w:rStyle w:val="Normalbold"/>
          <w:rFonts w:cs="Times New Roman"/>
        </w:rPr>
        <w:t>мреже</w:t>
      </w:r>
      <w:proofErr w:type="spellEnd"/>
      <w:r>
        <w:rPr>
          <w:iCs/>
        </w:rPr>
        <w:t>.</w:t>
      </w:r>
      <w:proofErr w:type="gramEnd"/>
      <w:r>
        <w:rPr>
          <w:iCs/>
        </w:rPr>
        <w:t xml:space="preserve"> </w:t>
      </w:r>
      <w:proofErr w:type="spellStart"/>
      <w:proofErr w:type="gramStart"/>
      <w:r>
        <w:rPr>
          <w:iCs/>
        </w:rPr>
        <w:t>Ти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параметри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називају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се</w:t>
      </w:r>
      <w:proofErr w:type="spellEnd"/>
      <w:r>
        <w:rPr>
          <w:iCs/>
        </w:rPr>
        <w:t xml:space="preserve"> </w:t>
      </w:r>
      <w:proofErr w:type="spellStart"/>
      <w:r w:rsidRPr="00E36F1D">
        <w:rPr>
          <w:rStyle w:val="Normalbold"/>
          <w:rFonts w:cs="Times New Roman"/>
        </w:rPr>
        <w:t>датумски</w:t>
      </w:r>
      <w:proofErr w:type="spellEnd"/>
      <w:r w:rsidRPr="00E36F1D">
        <w:rPr>
          <w:rStyle w:val="Normalbold"/>
          <w:rFonts w:cs="Times New Roman"/>
        </w:rPr>
        <w:t xml:space="preserve"> </w:t>
      </w:r>
      <w:proofErr w:type="spellStart"/>
      <w:r w:rsidRPr="00E36F1D">
        <w:rPr>
          <w:rStyle w:val="Normalbold"/>
          <w:rFonts w:cs="Times New Roman"/>
        </w:rPr>
        <w:t>параметри</w:t>
      </w:r>
      <w:proofErr w:type="spellEnd"/>
      <w:r>
        <w:rPr>
          <w:iCs/>
        </w:rPr>
        <w:t xml:space="preserve"> и </w:t>
      </w:r>
      <w:proofErr w:type="spellStart"/>
      <w:r>
        <w:rPr>
          <w:iCs/>
        </w:rPr>
        <w:t>њима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се</w:t>
      </w:r>
      <w:proofErr w:type="spellEnd"/>
      <w:r>
        <w:rPr>
          <w:iCs/>
        </w:rPr>
        <w:t xml:space="preserve">, у </w:t>
      </w:r>
      <w:proofErr w:type="spellStart"/>
      <w:r>
        <w:rPr>
          <w:iCs/>
        </w:rPr>
        <w:t>ствари</w:t>
      </w:r>
      <w:proofErr w:type="spellEnd"/>
      <w:r>
        <w:rPr>
          <w:iCs/>
        </w:rPr>
        <w:t xml:space="preserve">, </w:t>
      </w:r>
      <w:proofErr w:type="spellStart"/>
      <w:r>
        <w:rPr>
          <w:iCs/>
        </w:rPr>
        <w:t>дефинише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положај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геодетске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мреже</w:t>
      </w:r>
      <w:proofErr w:type="spellEnd"/>
      <w:r>
        <w:rPr>
          <w:iCs/>
        </w:rPr>
        <w:t xml:space="preserve"> у </w:t>
      </w:r>
      <w:proofErr w:type="spellStart"/>
      <w:r>
        <w:rPr>
          <w:iCs/>
        </w:rPr>
        <w:t>координатном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систему</w:t>
      </w:r>
      <w:proofErr w:type="spellEnd"/>
      <w:r>
        <w:rPr>
          <w:iCs/>
        </w:rPr>
        <w:t>.</w:t>
      </w:r>
      <w:proofErr w:type="gramEnd"/>
      <w:r>
        <w:rPr>
          <w:iCs/>
        </w:rPr>
        <w:t xml:space="preserve"> </w:t>
      </w:r>
    </w:p>
    <w:p w:rsidR="00FA7DD7" w:rsidRDefault="00FA7DD7" w:rsidP="00FA7DD7">
      <w:proofErr w:type="spellStart"/>
      <w:proofErr w:type="gramStart"/>
      <w:r>
        <w:t>Проблем</w:t>
      </w:r>
      <w:proofErr w:type="spellEnd"/>
      <w:r>
        <w:t xml:space="preserve"> </w:t>
      </w:r>
      <w:proofErr w:type="spellStart"/>
      <w:r>
        <w:t>датума</w:t>
      </w:r>
      <w:proofErr w:type="spellEnd"/>
      <w:r>
        <w:t xml:space="preserve"> </w:t>
      </w:r>
      <w:proofErr w:type="spellStart"/>
      <w:r>
        <w:t>геодетске</w:t>
      </w:r>
      <w:proofErr w:type="spellEnd"/>
      <w:r>
        <w:t xml:space="preserve"> </w:t>
      </w:r>
      <w:proofErr w:type="spellStart"/>
      <w:r>
        <w:t>мреже</w:t>
      </w:r>
      <w:proofErr w:type="spellEnd"/>
      <w:r>
        <w:t xml:space="preserve"> </w:t>
      </w:r>
      <w:proofErr w:type="spellStart"/>
      <w:r>
        <w:t>проузрокује</w:t>
      </w:r>
      <w:proofErr w:type="spellEnd"/>
      <w:r>
        <w:t xml:space="preserve"> </w:t>
      </w:r>
      <w:proofErr w:type="spellStart"/>
      <w:r>
        <w:t>сингуларитет</w:t>
      </w:r>
      <w:proofErr w:type="spellEnd"/>
      <w:r>
        <w:t xml:space="preserve"> </w:t>
      </w:r>
      <w:proofErr w:type="spellStart"/>
      <w:r>
        <w:t>матрице</w:t>
      </w:r>
      <w:proofErr w:type="spellEnd"/>
      <w:r>
        <w:t xml:space="preserve"> </w:t>
      </w:r>
      <w:r>
        <w:rPr>
          <w:lang w:val="sr-Cyrl-RS"/>
        </w:rPr>
        <w:t>нормалних једначина</w:t>
      </w:r>
      <w:r>
        <w:t xml:space="preserve"> ‘’</w:t>
      </w:r>
      <w:r w:rsidRPr="007C45AC">
        <w:rPr>
          <w:position w:val="-6"/>
        </w:rPr>
        <w:object w:dxaOrig="279" w:dyaOrig="279">
          <v:shape id="_x0000_i1071" type="#_x0000_t75" style="width:13.95pt;height:13.95pt" o:ole="">
            <v:imagedata r:id="rId87" o:title=""/>
          </v:shape>
          <o:OLEObject Type="Embed" ProgID="Equation.DSMT4" ShapeID="_x0000_i1071" DrawAspect="Content" ObjectID="_1677495844" r:id="rId88"/>
        </w:object>
      </w:r>
      <w:r>
        <w:t xml:space="preserve">’’, а </w:t>
      </w:r>
      <w:proofErr w:type="spellStart"/>
      <w:r>
        <w:t>тиме</w:t>
      </w:r>
      <w:proofErr w:type="spellEnd"/>
      <w:r>
        <w:t xml:space="preserve"> и </w:t>
      </w:r>
      <w:proofErr w:type="spellStart"/>
      <w:r>
        <w:t>немогућност</w:t>
      </w:r>
      <w:proofErr w:type="spellEnd"/>
      <w:r>
        <w:t xml:space="preserve"> </w:t>
      </w:r>
      <w:proofErr w:type="spellStart"/>
      <w:r>
        <w:t>њене</w:t>
      </w:r>
      <w:proofErr w:type="spellEnd"/>
      <w:r>
        <w:t xml:space="preserve"> </w:t>
      </w:r>
      <w:proofErr w:type="spellStart"/>
      <w:r>
        <w:t>инверзије</w:t>
      </w:r>
      <w:proofErr w:type="spellEnd"/>
      <w:r>
        <w:t xml:space="preserve">, </w:t>
      </w:r>
      <w:proofErr w:type="spellStart"/>
      <w:r>
        <w:t>па</w:t>
      </w:r>
      <w:proofErr w:type="spellEnd"/>
      <w:r>
        <w:t xml:space="preserve"> </w:t>
      </w:r>
      <w:proofErr w:type="spellStart"/>
      <w:r>
        <w:t>самим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и </w:t>
      </w:r>
      <w:proofErr w:type="spellStart"/>
      <w:r>
        <w:t>немогућност</w:t>
      </w:r>
      <w:proofErr w:type="spellEnd"/>
      <w:r>
        <w:t xml:space="preserve"> </w:t>
      </w:r>
      <w:r>
        <w:rPr>
          <w:lang w:val="sr-Cyrl-RS"/>
        </w:rPr>
        <w:t>оцене непознатих параметара</w:t>
      </w:r>
      <w:r>
        <w:t>.</w:t>
      </w:r>
      <w:proofErr w:type="gramEnd"/>
      <w:r>
        <w:rPr>
          <w:lang w:val="sr-Cyrl-RS"/>
        </w:rPr>
        <w:t xml:space="preserve"> Према томе, начин на који ће се „избећи“ проблем датума, односно на који ће се дефинисати датум директно утиче на оцену непознатих параметара (прираштаја координата).</w:t>
      </w:r>
      <w:r>
        <w:rPr>
          <w:lang w:val="en-GB"/>
        </w:rPr>
        <w:t xml:space="preserve"> </w:t>
      </w:r>
      <w:r>
        <w:t xml:space="preserve">У </w:t>
      </w:r>
      <w:proofErr w:type="spellStart"/>
      <w:r>
        <w:t>геодетској</w:t>
      </w:r>
      <w:proofErr w:type="spellEnd"/>
      <w:r>
        <w:t xml:space="preserve"> </w:t>
      </w:r>
      <w:proofErr w:type="spellStart"/>
      <w:r>
        <w:t>пракси</w:t>
      </w:r>
      <w:proofErr w:type="spellEnd"/>
      <w:r>
        <w:t xml:space="preserve">,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начина</w:t>
      </w:r>
      <w:proofErr w:type="spellEnd"/>
      <w:r>
        <w:t xml:space="preserve"> </w:t>
      </w:r>
      <w:proofErr w:type="spellStart"/>
      <w:r>
        <w:t>решавања</w:t>
      </w:r>
      <w:proofErr w:type="spellEnd"/>
      <w:r>
        <w:t xml:space="preserve"> </w:t>
      </w:r>
      <w:proofErr w:type="spellStart"/>
      <w:r>
        <w:t>датумског</w:t>
      </w:r>
      <w:proofErr w:type="spellEnd"/>
      <w:r>
        <w:t xml:space="preserve"> </w:t>
      </w:r>
      <w:proofErr w:type="spellStart"/>
      <w:r>
        <w:t>проблема</w:t>
      </w:r>
      <w:proofErr w:type="spellEnd"/>
      <w:r>
        <w:t>:</w:t>
      </w:r>
    </w:p>
    <w:p w:rsidR="00FA7DD7" w:rsidRDefault="00FA7DD7" w:rsidP="00FA7DD7">
      <w:pPr>
        <w:pStyle w:val="Nabrajanjetake"/>
        <w:tabs>
          <w:tab w:val="clear" w:pos="0"/>
          <w:tab w:val="clear" w:pos="360"/>
        </w:tabs>
        <w:jc w:val="left"/>
      </w:pPr>
      <w:r>
        <w:t>„Фиксирање” параметара (класично дефинисан датум);</w:t>
      </w:r>
    </w:p>
    <w:p w:rsidR="00FA7DD7" w:rsidRDefault="00FA7DD7" w:rsidP="00FA7DD7">
      <w:pPr>
        <w:pStyle w:val="Nabrajanjetake"/>
        <w:tabs>
          <w:tab w:val="clear" w:pos="0"/>
          <w:tab w:val="clear" w:pos="360"/>
        </w:tabs>
        <w:jc w:val="left"/>
      </w:pPr>
      <w:r>
        <w:t xml:space="preserve">Увођењем датумских услова који омогућавају решење са минималним трагом матрице  </w:t>
      </w:r>
      <w:r w:rsidRPr="00E36F1D">
        <w:rPr>
          <w:position w:val="-12"/>
        </w:rPr>
        <w:object w:dxaOrig="300" w:dyaOrig="360">
          <v:shape id="_x0000_i1072" type="#_x0000_t75" style="width:15.05pt;height:17.75pt" o:ole="">
            <v:imagedata r:id="rId89" o:title=""/>
          </v:shape>
          <o:OLEObject Type="Embed" ProgID="Equation.DSMT4" ShapeID="_x0000_i1072" DrawAspect="Content" ObjectID="_1677495845" r:id="rId90"/>
        </w:object>
      </w:r>
      <w:r>
        <w:t xml:space="preserve"> (минимални траг матрице </w:t>
      </w:r>
      <w:r w:rsidRPr="00E36F1D">
        <w:rPr>
          <w:position w:val="-12"/>
        </w:rPr>
        <w:object w:dxaOrig="300" w:dyaOrig="360">
          <v:shape id="_x0000_i1073" type="#_x0000_t75" style="width:15.05pt;height:17.75pt" o:ole="">
            <v:imagedata r:id="rId89" o:title=""/>
          </v:shape>
          <o:OLEObject Type="Embed" ProgID="Equation.DSMT4" ShapeID="_x0000_i1073" DrawAspect="Content" ObjectID="_1677495846" r:id="rId91"/>
        </w:object>
      </w:r>
      <w:r>
        <w:t>).</w:t>
      </w:r>
    </w:p>
    <w:p w:rsidR="00FA7DD7" w:rsidRDefault="00FA7DD7" w:rsidP="00FA7DD7">
      <w:pPr>
        <w:jc w:val="both"/>
        <w:rPr>
          <w:lang w:val="sr-Cyrl-RS"/>
        </w:rPr>
      </w:pPr>
      <w:proofErr w:type="spellStart"/>
      <w:proofErr w:type="gramStart"/>
      <w:r>
        <w:rPr>
          <w:rStyle w:val="Normalbold"/>
          <w:rFonts w:cs="Times New Roman"/>
        </w:rPr>
        <w:t>Фиксирање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параметара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подразумева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искључивање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одређенеог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броја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параметара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из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модела</w:t>
      </w:r>
      <w:proofErr w:type="spellEnd"/>
      <w:r>
        <w:rPr>
          <w:rStyle w:val="Normalbold"/>
          <w:rFonts w:cs="Times New Roman"/>
        </w:rPr>
        <w:t xml:space="preserve">, </w:t>
      </w:r>
      <w:proofErr w:type="spellStart"/>
      <w:r>
        <w:rPr>
          <w:rStyle w:val="Normalbold"/>
          <w:rFonts w:cs="Times New Roman"/>
        </w:rPr>
        <w:t>што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интуитивно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значи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t>фиксирање</w:t>
      </w:r>
      <w:proofErr w:type="spellEnd"/>
      <w:r>
        <w:t xml:space="preserve"> </w:t>
      </w:r>
      <w:proofErr w:type="spellStart"/>
      <w:r>
        <w:t>мреже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одређене</w:t>
      </w:r>
      <w:proofErr w:type="spellEnd"/>
      <w:r>
        <w:t xml:space="preserve"> </w:t>
      </w:r>
      <w:proofErr w:type="spellStart"/>
      <w:r>
        <w:t>тачке</w:t>
      </w:r>
      <w:proofErr w:type="spellEnd"/>
      <w:r>
        <w:t xml:space="preserve"> </w:t>
      </w:r>
      <w:proofErr w:type="spellStart"/>
      <w:r>
        <w:t>мреже</w:t>
      </w:r>
      <w:proofErr w:type="spellEnd"/>
      <w:r>
        <w:t xml:space="preserve">,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датумске</w:t>
      </w:r>
      <w:proofErr w:type="spellEnd"/>
      <w:r>
        <w:t xml:space="preserve"> </w:t>
      </w:r>
      <w:proofErr w:type="spellStart"/>
      <w:r>
        <w:t>параметре</w:t>
      </w:r>
      <w:proofErr w:type="spellEnd"/>
      <w:r>
        <w:t xml:space="preserve"> </w:t>
      </w:r>
      <w:proofErr w:type="spellStart"/>
      <w:r>
        <w:t>усвоје</w:t>
      </w:r>
      <w:proofErr w:type="spellEnd"/>
      <w:r>
        <w:t xml:space="preserve"> </w:t>
      </w:r>
      <w:proofErr w:type="spellStart"/>
      <w:r>
        <w:t>координате</w:t>
      </w:r>
      <w:proofErr w:type="spellEnd"/>
      <w:r>
        <w:t xml:space="preserve"> </w:t>
      </w:r>
      <w:proofErr w:type="spellStart"/>
      <w:r>
        <w:t>тих</w:t>
      </w:r>
      <w:proofErr w:type="spellEnd"/>
      <w:r>
        <w:t xml:space="preserve"> </w:t>
      </w:r>
      <w:proofErr w:type="spellStart"/>
      <w:r>
        <w:t>тачака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Класично</w:t>
      </w:r>
      <w:proofErr w:type="spellEnd"/>
      <w:r>
        <w:t xml:space="preserve"> </w:t>
      </w:r>
      <w:proofErr w:type="spellStart"/>
      <w:r>
        <w:t>дефинисање</w:t>
      </w:r>
      <w:proofErr w:type="spellEnd"/>
      <w:r>
        <w:t xml:space="preserve"> </w:t>
      </w:r>
      <w:proofErr w:type="spellStart"/>
      <w:r>
        <w:t>датума</w:t>
      </w:r>
      <w:proofErr w:type="spellEnd"/>
      <w:r>
        <w:t xml:space="preserve"> </w:t>
      </w:r>
      <w:proofErr w:type="spellStart"/>
      <w:r>
        <w:t>изводи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матрице</w:t>
      </w:r>
      <w:proofErr w:type="spellEnd"/>
      <w:r>
        <w:t xml:space="preserve"> </w:t>
      </w:r>
      <w:r w:rsidRPr="00E36F1D">
        <w:rPr>
          <w:position w:val="-4"/>
        </w:rPr>
        <w:object w:dxaOrig="240" w:dyaOrig="260">
          <v:shape id="_x0000_i1074" type="#_x0000_t75" style="width:12.35pt;height:13.45pt" o:ole="">
            <v:imagedata r:id="rId83" o:title=""/>
          </v:shape>
          <o:OLEObject Type="Embed" ProgID="Equation.DSMT4" ShapeID="_x0000_i1074" DrawAspect="Content" ObjectID="_1677495847" r:id="rId92"/>
        </w:object>
      </w:r>
      <w:r>
        <w:t xml:space="preserve"> </w:t>
      </w:r>
      <w:proofErr w:type="spellStart"/>
      <w:r>
        <w:t>искључе</w:t>
      </w:r>
      <w:proofErr w:type="spellEnd"/>
      <w:r>
        <w:t xml:space="preserve"> </w:t>
      </w:r>
      <w:proofErr w:type="spellStart"/>
      <w:r>
        <w:t>оне</w:t>
      </w:r>
      <w:proofErr w:type="spellEnd"/>
      <w:r>
        <w:t xml:space="preserve"> </w:t>
      </w:r>
      <w:proofErr w:type="spellStart"/>
      <w:r>
        <w:t>колоне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координате</w:t>
      </w:r>
      <w:proofErr w:type="spellEnd"/>
      <w:r>
        <w:t xml:space="preserve"> </w:t>
      </w:r>
      <w:proofErr w:type="spellStart"/>
      <w:r>
        <w:t>тачака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дефинисати</w:t>
      </w:r>
      <w:proofErr w:type="spellEnd"/>
      <w:r>
        <w:t xml:space="preserve"> </w:t>
      </w:r>
      <w:proofErr w:type="spellStart"/>
      <w:r>
        <w:t>датум</w:t>
      </w:r>
      <w:proofErr w:type="spellEnd"/>
      <w:r>
        <w:t xml:space="preserve"> </w:t>
      </w:r>
      <w:proofErr w:type="spellStart"/>
      <w:r>
        <w:t>мреже</w:t>
      </w:r>
      <w:proofErr w:type="spellEnd"/>
      <w:r>
        <w:t>.</w:t>
      </w:r>
      <w:proofErr w:type="gramEnd"/>
      <w:r>
        <w:t xml:space="preserve"> </w:t>
      </w:r>
      <w:proofErr w:type="spellStart"/>
      <w:r>
        <w:rPr>
          <w:iCs/>
        </w:rPr>
        <w:t>Дефинисиањем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датумских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параметара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отклања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се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дефект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мреже</w:t>
      </w:r>
      <w:proofErr w:type="spellEnd"/>
      <w:r>
        <w:rPr>
          <w:iCs/>
        </w:rPr>
        <w:t xml:space="preserve">, </w:t>
      </w:r>
      <w:proofErr w:type="spellStart"/>
      <w:r>
        <w:rPr>
          <w:iCs/>
        </w:rPr>
        <w:t>односно</w:t>
      </w:r>
      <w:proofErr w:type="spellEnd"/>
      <w:r>
        <w:rPr>
          <w:iCs/>
        </w:rPr>
        <w:t xml:space="preserve">, </w:t>
      </w:r>
      <w:proofErr w:type="spellStart"/>
      <w:r>
        <w:rPr>
          <w:iCs/>
        </w:rPr>
        <w:t>матрица</w:t>
      </w:r>
      <w:proofErr w:type="spellEnd"/>
      <w:r>
        <w:rPr>
          <w:iCs/>
        </w:rPr>
        <w:t xml:space="preserve"> </w:t>
      </w:r>
      <w:r w:rsidRPr="00E36F1D">
        <w:rPr>
          <w:position w:val="-4"/>
        </w:rPr>
        <w:object w:dxaOrig="240" w:dyaOrig="260">
          <v:shape id="_x0000_i1075" type="#_x0000_t75" style="width:12.35pt;height:13.45pt" o:ole="">
            <v:imagedata r:id="rId83" o:title=""/>
          </v:shape>
          <o:OLEObject Type="Embed" ProgID="Equation.DSMT4" ShapeID="_x0000_i1075" DrawAspect="Content" ObjectID="_1677495848" r:id="rId93"/>
        </w:object>
      </w:r>
      <w:r>
        <w:rPr>
          <w:iCs/>
        </w:rPr>
        <w:t xml:space="preserve"> </w:t>
      </w:r>
      <w:proofErr w:type="spellStart"/>
      <w:r>
        <w:rPr>
          <w:iCs/>
        </w:rPr>
        <w:t>постаје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матрица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са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потпуним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рангом</w:t>
      </w:r>
      <w:proofErr w:type="spellEnd"/>
      <w:r>
        <w:rPr>
          <w:iCs/>
        </w:rPr>
        <w:t xml:space="preserve"> </w:t>
      </w:r>
      <w:proofErr w:type="spellStart"/>
      <w:proofErr w:type="gramStart"/>
      <w:r>
        <w:rPr>
          <w:iCs/>
        </w:rPr>
        <w:t>колона</w:t>
      </w:r>
      <w:proofErr w:type="spellEnd"/>
      <w:r>
        <w:rPr>
          <w:iCs/>
        </w:rPr>
        <w:t xml:space="preserve"> </w:t>
      </w:r>
      <w:proofErr w:type="gramEnd"/>
      <w:r w:rsidRPr="00E36F1D">
        <w:rPr>
          <w:position w:val="-10"/>
        </w:rPr>
        <w:object w:dxaOrig="2060" w:dyaOrig="320">
          <v:shape id="_x0000_i1076" type="#_x0000_t75" style="width:103.15pt;height:16.1pt" o:ole="">
            <v:imagedata r:id="rId94" o:title=""/>
          </v:shape>
          <o:OLEObject Type="Embed" ProgID="Equation.DSMT4" ShapeID="_x0000_i1076" DrawAspect="Content" ObjectID="_1677495849" r:id="rId95"/>
        </w:object>
      </w:r>
      <w:r>
        <w:rPr>
          <w:iCs/>
        </w:rPr>
        <w:t>.</w:t>
      </w:r>
      <w:r>
        <w:rPr>
          <w:iCs/>
          <w:lang w:val="sr-Cyrl-RS"/>
        </w:rPr>
        <w:t xml:space="preserve"> </w:t>
      </w:r>
      <w:r>
        <w:rPr>
          <w:lang w:val="sr-Cyrl-RS"/>
        </w:rPr>
        <w:t>Након отклањања проблема датума, може се приступити оцени непознатих параметара за класично дефинисан датум:</w:t>
      </w:r>
    </w:p>
    <w:p w:rsidR="00FA7DD7" w:rsidRPr="006F242C" w:rsidRDefault="00FA7DD7" w:rsidP="00FA7DD7">
      <w:pPr>
        <w:jc w:val="center"/>
        <w:rPr>
          <w:lang w:val="sr-Cyrl-RS"/>
        </w:rPr>
      </w:pPr>
      <w:r w:rsidRPr="00777F87">
        <w:rPr>
          <w:position w:val="-12"/>
        </w:rPr>
        <w:object w:dxaOrig="2200" w:dyaOrig="380">
          <v:shape id="_x0000_i1077" type="#_x0000_t75" style="width:110.15pt;height:19.35pt" o:ole="">
            <v:imagedata r:id="rId69" o:title=""/>
          </v:shape>
          <o:OLEObject Type="Embed" ProgID="Equation.DSMT4" ShapeID="_x0000_i1077" DrawAspect="Content" ObjectID="_1677495850" r:id="rId96"/>
        </w:object>
      </w:r>
      <w:r>
        <w:rPr>
          <w:lang w:val="sr-Cyrl-RS"/>
        </w:rPr>
        <w:t xml:space="preserve"> </w:t>
      </w:r>
      <w:r>
        <w:rPr>
          <w:lang w:val="en-GB"/>
        </w:rPr>
        <w:t xml:space="preserve">, </w:t>
      </w:r>
      <w:r>
        <w:rPr>
          <w:lang w:val="sr-Cyrl-RS"/>
        </w:rPr>
        <w:t>где</w:t>
      </w:r>
      <w:r>
        <w:rPr>
          <w:lang w:val="en-GB"/>
        </w:rPr>
        <w:t xml:space="preserve"> </w:t>
      </w:r>
      <w:proofErr w:type="gramStart"/>
      <w:r>
        <w:rPr>
          <w:lang w:val="en-GB"/>
        </w:rPr>
        <w:t xml:space="preserve">je  </w:t>
      </w:r>
      <w:proofErr w:type="gramEnd"/>
      <w:r w:rsidRPr="00627A8C">
        <w:rPr>
          <w:position w:val="-6"/>
        </w:rPr>
        <w:object w:dxaOrig="1080" w:dyaOrig="320">
          <v:shape id="_x0000_i1078" type="#_x0000_t75" style="width:54.25pt;height:16.1pt" o:ole="">
            <v:imagedata r:id="rId97" o:title=""/>
          </v:shape>
          <o:OLEObject Type="Embed" ProgID="Equation.DSMT4" ShapeID="_x0000_i1078" DrawAspect="Content" ObjectID="_1677495851" r:id="rId98"/>
        </w:object>
      </w:r>
      <w:r>
        <w:t xml:space="preserve">, </w:t>
      </w:r>
      <w:r w:rsidRPr="007554D7">
        <w:rPr>
          <w:position w:val="-10"/>
        </w:rPr>
        <w:object w:dxaOrig="980" w:dyaOrig="360">
          <v:shape id="_x0000_i1079" type="#_x0000_t75" style="width:48.9pt;height:17.75pt" o:ole="">
            <v:imagedata r:id="rId73" o:title=""/>
          </v:shape>
          <o:OLEObject Type="Embed" ProgID="Equation.DSMT4" ShapeID="_x0000_i1079" DrawAspect="Content" ObjectID="_1677495852" r:id="rId99"/>
        </w:object>
      </w:r>
      <w:r>
        <w:rPr>
          <w:lang w:val="sr-Cyrl-RS"/>
        </w:rPr>
        <w:t>.</w:t>
      </w:r>
    </w:p>
    <w:p w:rsidR="00FA7DD7" w:rsidRPr="008D2674" w:rsidRDefault="00FA7DD7" w:rsidP="00FA7DD7">
      <w:pPr>
        <w:rPr>
          <w:lang w:val="sr-Cyrl-RS"/>
        </w:rPr>
      </w:pPr>
      <w:proofErr w:type="spellStart"/>
      <w:proofErr w:type="gramStart"/>
      <w:r>
        <w:rPr>
          <w:rStyle w:val="Normalbold"/>
          <w:rFonts w:cs="Times New Roman"/>
        </w:rPr>
        <w:t>Дефинисање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датума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минималним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трагом</w:t>
      </w:r>
      <w:proofErr w:type="spellEnd"/>
      <w:r>
        <w:rPr>
          <w:rStyle w:val="Normalbold"/>
          <w:rFonts w:cs="Times New Roman"/>
        </w:rPr>
        <w:t xml:space="preserve"> </w:t>
      </w:r>
      <w:proofErr w:type="spellStart"/>
      <w:r>
        <w:rPr>
          <w:rStyle w:val="Normalbold"/>
          <w:rFonts w:cs="Times New Roman"/>
        </w:rPr>
        <w:t>матрице</w:t>
      </w:r>
      <w:proofErr w:type="spellEnd"/>
      <w:r>
        <w:rPr>
          <w:rStyle w:val="Normalbold"/>
          <w:rFonts w:cs="Times New Roman"/>
        </w:rPr>
        <w:t xml:space="preserve"> </w:t>
      </w:r>
      <w:r w:rsidRPr="00E36F1D">
        <w:rPr>
          <w:position w:val="-12"/>
        </w:rPr>
        <w:object w:dxaOrig="300" w:dyaOrig="360">
          <v:shape id="_x0000_i1080" type="#_x0000_t75" style="width:15.05pt;height:17.75pt" o:ole="">
            <v:imagedata r:id="rId89" o:title=""/>
          </v:shape>
          <o:OLEObject Type="Embed" ProgID="Equation.DSMT4" ShapeID="_x0000_i1080" DrawAspect="Content" ObjectID="_1677495853" r:id="rId100"/>
        </w:object>
      </w:r>
      <w:r>
        <w:t xml:space="preserve"> </w:t>
      </w:r>
      <w:proofErr w:type="spellStart"/>
      <w:r>
        <w:t>постиже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увођењем</w:t>
      </w:r>
      <w:proofErr w:type="spellEnd"/>
      <w:r>
        <w:t xml:space="preserve"> </w:t>
      </w:r>
      <w:proofErr w:type="spellStart"/>
      <w:r>
        <w:t>одређених</w:t>
      </w:r>
      <w:proofErr w:type="spellEnd"/>
      <w:r>
        <w:t xml:space="preserve"> </w:t>
      </w:r>
      <w:proofErr w:type="spellStart"/>
      <w:r>
        <w:t>датумских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Интуитивно</w:t>
      </w:r>
      <w:proofErr w:type="spellEnd"/>
      <w:r>
        <w:t xml:space="preserve">,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представља</w:t>
      </w:r>
      <w:proofErr w:type="spellEnd"/>
      <w:r>
        <w:t xml:space="preserve"> </w:t>
      </w:r>
      <w:proofErr w:type="spellStart"/>
      <w:r>
        <w:t>везивање</w:t>
      </w:r>
      <w:proofErr w:type="spellEnd"/>
      <w:r>
        <w:t xml:space="preserve"> </w:t>
      </w:r>
      <w:proofErr w:type="spellStart"/>
      <w:r>
        <w:t>мреже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координатни</w:t>
      </w:r>
      <w:proofErr w:type="spellEnd"/>
      <w:r>
        <w:t xml:space="preserve"> </w:t>
      </w:r>
      <w:proofErr w:type="spellStart"/>
      <w:r>
        <w:t>систем</w:t>
      </w:r>
      <w:proofErr w:type="spellEnd"/>
      <w:r>
        <w:t xml:space="preserve">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геометријског</w:t>
      </w:r>
      <w:proofErr w:type="spellEnd"/>
      <w:r>
        <w:t xml:space="preserve"> </w:t>
      </w:r>
      <w:proofErr w:type="spellStart"/>
      <w:r>
        <w:t>тежишта</w:t>
      </w:r>
      <w:proofErr w:type="spellEnd"/>
      <w:r>
        <w:t xml:space="preserve"> </w:t>
      </w:r>
      <w:proofErr w:type="spellStart"/>
      <w:r>
        <w:t>мреже</w:t>
      </w:r>
      <w:proofErr w:type="spellEnd"/>
      <w:r>
        <w:t>.</w:t>
      </w:r>
      <w:proofErr w:type="gramEnd"/>
    </w:p>
    <w:p w:rsidR="00FA7DD7" w:rsidRPr="00444415" w:rsidRDefault="00FA7DD7" w:rsidP="00FA7DD7">
      <w:pPr>
        <w:rPr>
          <w:lang w:val="sr-Cyrl-RS"/>
        </w:rPr>
      </w:pPr>
    </w:p>
    <w:tbl>
      <w:tblPr>
        <w:tblStyle w:val="TableGrid"/>
        <w:tblW w:w="0" w:type="auto"/>
        <w:tblInd w:w="1951" w:type="dxa"/>
        <w:tblBorders>
          <w:top w:val="none" w:sz="0" w:space="0" w:color="auto"/>
          <w:left w:val="thinThickThinSmallGap" w:sz="24" w:space="0" w:color="1F497D" w:themeColor="text2"/>
          <w:bottom w:val="none" w:sz="0" w:space="0" w:color="auto"/>
          <w:right w:val="none" w:sz="0" w:space="0" w:color="auto"/>
          <w:insideH w:val="thinThickThinSmallGap" w:sz="24" w:space="0" w:color="1F497D" w:themeColor="text2"/>
          <w:insideV w:val="thinThickThinSmallGap" w:sz="24" w:space="0" w:color="1F497D" w:themeColor="text2"/>
        </w:tblBorders>
        <w:tblLook w:val="04A0" w:firstRow="1" w:lastRow="0" w:firstColumn="1" w:lastColumn="0" w:noHBand="0" w:noVBand="1"/>
      </w:tblPr>
      <w:tblGrid>
        <w:gridCol w:w="7292"/>
      </w:tblGrid>
      <w:tr w:rsidR="00FA7DD7" w:rsidTr="00102544">
        <w:trPr>
          <w:trHeight w:val="990"/>
        </w:trPr>
        <w:tc>
          <w:tcPr>
            <w:tcW w:w="7371" w:type="dxa"/>
            <w:tcBorders>
              <w:top w:val="nil"/>
              <w:left w:val="thinThickThinSmallGap" w:sz="24" w:space="0" w:color="1F497D" w:themeColor="text2"/>
              <w:bottom w:val="nil"/>
              <w:right w:val="nil"/>
            </w:tcBorders>
            <w:hideMark/>
          </w:tcPr>
          <w:p w:rsidR="00FA7DD7" w:rsidRDefault="00FA7DD7" w:rsidP="00102544">
            <w:pPr>
              <w:ind w:left="749" w:firstLine="0"/>
            </w:pPr>
            <w:proofErr w:type="spellStart"/>
            <w:r w:rsidRPr="00AA6AD8">
              <w:rPr>
                <w:b/>
                <w:u w:val="single"/>
              </w:rPr>
              <w:lastRenderedPageBreak/>
              <w:t>Траг</w:t>
            </w:r>
            <w:proofErr w:type="spellEnd"/>
            <w:r w:rsidRPr="00AA6AD8">
              <w:rPr>
                <w:b/>
                <w:u w:val="single"/>
              </w:rPr>
              <w:t xml:space="preserve"> </w:t>
            </w:r>
            <w:proofErr w:type="spellStart"/>
            <w:r w:rsidRPr="00AA6AD8">
              <w:rPr>
                <w:b/>
                <w:u w:val="single"/>
              </w:rPr>
              <w:t>квадратне</w:t>
            </w:r>
            <w:proofErr w:type="spellEnd"/>
            <w:r w:rsidRPr="00AA6AD8">
              <w:rPr>
                <w:b/>
                <w:u w:val="single"/>
              </w:rPr>
              <w:t xml:space="preserve"> </w:t>
            </w:r>
            <w:proofErr w:type="spellStart"/>
            <w:r w:rsidRPr="00AA6AD8">
              <w:rPr>
                <w:b/>
                <w:u w:val="single"/>
              </w:rPr>
              <w:t>матрице</w:t>
            </w:r>
            <w:proofErr w:type="spellEnd"/>
            <w:r w:rsidRPr="00AA6AD8">
              <w:rPr>
                <w:b/>
                <w:u w:val="single"/>
              </w:rPr>
              <w:t xml:space="preserve"> </w:t>
            </w:r>
            <w:r w:rsidRPr="00E36F1D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300" w:dyaOrig="360">
                <v:shape id="_x0000_i1081" type="#_x0000_t75" style="width:15.05pt;height:17.75pt" o:ole="">
                  <v:imagedata r:id="rId89" o:title=""/>
                </v:shape>
                <o:OLEObject Type="Embed" ProgID="Equation.DSMT4" ShapeID="_x0000_i1081" DrawAspect="Content" ObjectID="_1677495854" r:id="rId101"/>
              </w:object>
            </w:r>
            <w:proofErr w:type="spellStart"/>
            <w:r>
              <w:t>једнак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збиру</w:t>
            </w:r>
            <w:proofErr w:type="spellEnd"/>
            <w:r>
              <w:t xml:space="preserve"> </w:t>
            </w:r>
            <w:proofErr w:type="spellStart"/>
            <w:r>
              <w:t>елемената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главној</w:t>
            </w:r>
            <w:proofErr w:type="spellEnd"/>
            <w:r>
              <w:t xml:space="preserve"> </w:t>
            </w:r>
            <w:proofErr w:type="spellStart"/>
            <w:r>
              <w:t>дијагонали</w:t>
            </w:r>
            <w:proofErr w:type="spellEnd"/>
            <w:r>
              <w:t xml:space="preserve"> и </w:t>
            </w:r>
            <w:proofErr w:type="spellStart"/>
            <w:r>
              <w:t>означава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са</w:t>
            </w:r>
            <w:proofErr w:type="spellEnd"/>
            <w:r>
              <w:t xml:space="preserve"> </w:t>
            </w:r>
            <w:proofErr w:type="gramEnd"/>
            <w:r w:rsidRPr="00E36F1D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660" w:dyaOrig="360">
                <v:shape id="_x0000_i1082" type="#_x0000_t75" style="width:32.8pt;height:17.75pt" o:ole="">
                  <v:imagedata r:id="rId102" o:title=""/>
                </v:shape>
                <o:OLEObject Type="Embed" ProgID="Equation.DSMT4" ShapeID="_x0000_i1082" DrawAspect="Content" ObjectID="_1677495855" r:id="rId103"/>
              </w:object>
            </w:r>
            <w:r>
              <w:t xml:space="preserve">. </w:t>
            </w:r>
            <w:proofErr w:type="spellStart"/>
            <w:r>
              <w:t>Збир</w:t>
            </w:r>
            <w:proofErr w:type="spellEnd"/>
            <w:r>
              <w:t xml:space="preserve"> </w:t>
            </w:r>
            <w:proofErr w:type="spellStart"/>
            <w:r>
              <w:t>елемената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главној</w:t>
            </w:r>
            <w:proofErr w:type="spellEnd"/>
            <w:r>
              <w:t xml:space="preserve"> </w:t>
            </w:r>
            <w:proofErr w:type="spellStart"/>
            <w:r>
              <w:t>дијагонали</w:t>
            </w:r>
            <w:proofErr w:type="spellEnd"/>
            <w:r>
              <w:t xml:space="preserve"> </w:t>
            </w:r>
            <w:proofErr w:type="spellStart"/>
            <w:r>
              <w:t>кофакторске</w:t>
            </w:r>
            <w:proofErr w:type="spellEnd"/>
            <w:r>
              <w:t xml:space="preserve"> </w:t>
            </w:r>
            <w:proofErr w:type="spellStart"/>
            <w:r>
              <w:t>матрице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r>
              <w:t>послу</w:t>
            </w:r>
            <w:proofErr w:type="spellEnd"/>
            <w:r>
              <w:rPr>
                <w:lang w:val="sr-Latn-CS"/>
              </w:rPr>
              <w:t>ж</w:t>
            </w:r>
            <w:proofErr w:type="spellStart"/>
            <w:r>
              <w:t>ити</w:t>
            </w:r>
            <w:proofErr w:type="spellEnd"/>
            <w:r>
              <w:t xml:space="preserve"> и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тачности</w:t>
            </w:r>
            <w:proofErr w:type="spellEnd"/>
            <w:r>
              <w:t xml:space="preserve"> </w:t>
            </w:r>
            <w:proofErr w:type="spellStart"/>
            <w:r>
              <w:t>мреже</w:t>
            </w:r>
            <w:proofErr w:type="spellEnd"/>
            <w:r>
              <w:t>.</w:t>
            </w:r>
          </w:p>
          <w:p w:rsidR="00FA7DD7" w:rsidRDefault="00FA7DD7" w:rsidP="00102544">
            <w:pPr>
              <w:pStyle w:val="Normalitalic"/>
              <w:ind w:left="389"/>
            </w:pPr>
          </w:p>
        </w:tc>
      </w:tr>
    </w:tbl>
    <w:p w:rsidR="00FA7DD7" w:rsidRDefault="00FA7DD7" w:rsidP="00FA7DD7">
      <w:proofErr w:type="spellStart"/>
      <w:r>
        <w:t>Дефинисање</w:t>
      </w:r>
      <w:proofErr w:type="spellEnd"/>
      <w:r>
        <w:t xml:space="preserve"> </w:t>
      </w:r>
      <w:proofErr w:type="spellStart"/>
      <w:r>
        <w:t>датума</w:t>
      </w:r>
      <w:proofErr w:type="spellEnd"/>
      <w:r>
        <w:t xml:space="preserve">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трагом</w:t>
      </w:r>
      <w:proofErr w:type="spellEnd"/>
      <w:r>
        <w:t xml:space="preserve"> </w:t>
      </w:r>
      <w:proofErr w:type="spellStart"/>
      <w:r>
        <w:t>матрице</w:t>
      </w:r>
      <w:proofErr w:type="spellEnd"/>
      <w:r>
        <w:t xml:space="preserve"> </w:t>
      </w:r>
      <w:r w:rsidRPr="00E36F1D">
        <w:rPr>
          <w:position w:val="-12"/>
        </w:rPr>
        <w:object w:dxaOrig="300" w:dyaOrig="360">
          <v:shape id="_x0000_i1083" type="#_x0000_t75" style="width:15.05pt;height:17.75pt" o:ole="">
            <v:imagedata r:id="rId89" o:title=""/>
          </v:shape>
          <o:OLEObject Type="Embed" ProgID="Equation.DSMT4" ShapeID="_x0000_i1083" DrawAspect="Content" ObjectID="_1677495856" r:id="rId104"/>
        </w:object>
      </w:r>
      <w:r>
        <w:t xml:space="preserve"> </w:t>
      </w:r>
      <w:proofErr w:type="spellStart"/>
      <w:r>
        <w:t>остварује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увођењем</w:t>
      </w:r>
      <w:proofErr w:type="spellEnd"/>
      <w:r>
        <w:t xml:space="preserve"> </w:t>
      </w:r>
      <w:proofErr w:type="spellStart"/>
      <w:r>
        <w:t>матрице</w:t>
      </w:r>
      <w:proofErr w:type="spellEnd"/>
      <w:r>
        <w:t xml:space="preserve"> </w:t>
      </w:r>
      <w:proofErr w:type="spellStart"/>
      <w:r>
        <w:t>датумских</w:t>
      </w:r>
      <w:proofErr w:type="spellEnd"/>
      <w:r>
        <w:t xml:space="preserve"> </w:t>
      </w:r>
      <w:proofErr w:type="spellStart"/>
      <w:proofErr w:type="gramStart"/>
      <w:r>
        <w:t>услова</w:t>
      </w:r>
      <w:proofErr w:type="spellEnd"/>
      <w:r>
        <w:t xml:space="preserve"> </w:t>
      </w:r>
      <w:proofErr w:type="gramEnd"/>
      <w:r w:rsidRPr="00E36F1D">
        <w:rPr>
          <w:position w:val="-4"/>
        </w:rPr>
        <w:object w:dxaOrig="240" w:dyaOrig="260">
          <v:shape id="_x0000_i1084" type="#_x0000_t75" style="width:12.35pt;height:13.45pt" o:ole="">
            <v:imagedata r:id="rId105" o:title=""/>
          </v:shape>
          <o:OLEObject Type="Embed" ProgID="Equation.DSMT4" ShapeID="_x0000_i1084" DrawAspect="Content" ObjectID="_1677495857" r:id="rId106"/>
        </w:object>
      </w:r>
      <w:r>
        <w:t xml:space="preserve">. </w:t>
      </w:r>
      <w:proofErr w:type="spellStart"/>
      <w:r>
        <w:t>Димензије</w:t>
      </w:r>
      <w:proofErr w:type="spellEnd"/>
      <w:r>
        <w:t xml:space="preserve"> </w:t>
      </w:r>
      <w:proofErr w:type="spellStart"/>
      <w:r>
        <w:t>матрице</w:t>
      </w:r>
      <w:proofErr w:type="spellEnd"/>
      <w:r>
        <w:t xml:space="preserve"> </w:t>
      </w:r>
      <w:proofErr w:type="spellStart"/>
      <w:r>
        <w:t>датумских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r w:rsidRPr="00E36F1D">
        <w:rPr>
          <w:position w:val="-4"/>
        </w:rPr>
        <w:object w:dxaOrig="240" w:dyaOrig="260">
          <v:shape id="_x0000_i1085" type="#_x0000_t75" style="width:12.35pt;height:13.45pt" o:ole="">
            <v:imagedata r:id="rId107" o:title=""/>
          </v:shape>
          <o:OLEObject Type="Embed" ProgID="Equation.DSMT4" ShapeID="_x0000_i1085" DrawAspect="Content" ObjectID="_1677495858" r:id="rId108"/>
        </w:object>
      </w:r>
      <w:r>
        <w:t xml:space="preserve"> </w:t>
      </w:r>
      <w:proofErr w:type="spellStart"/>
      <w:r>
        <w:t>су</w:t>
      </w:r>
      <w:proofErr w:type="spellEnd"/>
      <w:r>
        <w:t xml:space="preserve"> </w:t>
      </w:r>
      <w:r w:rsidRPr="00E36F1D">
        <w:rPr>
          <w:position w:val="-6"/>
        </w:rPr>
        <w:object w:dxaOrig="540" w:dyaOrig="279">
          <v:shape id="_x0000_i1086" type="#_x0000_t75" style="width:26.85pt;height:13.95pt" o:ole="">
            <v:imagedata r:id="rId109" o:title=""/>
          </v:shape>
          <o:OLEObject Type="Embed" ProgID="Equation.DSMT4" ShapeID="_x0000_i1086" DrawAspect="Content" ObjectID="_1677495859" r:id="rId110"/>
        </w:object>
      </w:r>
      <w:r>
        <w:t xml:space="preserve">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r w:rsidRPr="00E36F1D">
        <w:rPr>
          <w:position w:val="-6"/>
        </w:rPr>
        <w:object w:dxaOrig="220" w:dyaOrig="279">
          <v:shape id="_x0000_i1087" type="#_x0000_t75" style="width:10.75pt;height:13.95pt" o:ole="">
            <v:imagedata r:id="rId111" o:title=""/>
          </v:shape>
          <o:OLEObject Type="Embed" ProgID="Equation.DSMT4" ShapeID="_x0000_i1087" DrawAspect="Content" ObjectID="_1677495860" r:id="rId112"/>
        </w:object>
      </w:r>
      <w:r>
        <w:t xml:space="preserve">- </w:t>
      </w:r>
      <w:proofErr w:type="spellStart"/>
      <w:r>
        <w:t>дефект</w:t>
      </w:r>
      <w:proofErr w:type="spellEnd"/>
      <w:r>
        <w:t xml:space="preserve"> </w:t>
      </w:r>
      <w:proofErr w:type="spellStart"/>
      <w:r>
        <w:t>мреже</w:t>
      </w:r>
      <w:proofErr w:type="spellEnd"/>
      <w:r>
        <w:rPr>
          <w:lang w:val="sr-Cyrl-RS"/>
        </w:rPr>
        <w:t xml:space="preserve"> </w:t>
      </w:r>
      <w:r>
        <w:t>(</w:t>
      </w:r>
      <w:r>
        <w:rPr>
          <w:lang w:val="sr-Cyrl-RS"/>
        </w:rPr>
        <w:t xml:space="preserve">у случају </w:t>
      </w:r>
      <w:r>
        <w:rPr>
          <w:lang w:val="en-GB"/>
        </w:rPr>
        <w:t>1</w:t>
      </w:r>
      <w:r>
        <w:rPr>
          <w:lang w:val="sr-Cyrl-RS"/>
        </w:rPr>
        <w:t xml:space="preserve">Д мреже </w:t>
      </w:r>
      <w:proofErr w:type="gramStart"/>
      <w:r>
        <w:rPr>
          <w:lang w:val="sr-Cyrl-RS"/>
        </w:rPr>
        <w:t xml:space="preserve">је </w:t>
      </w:r>
      <w:proofErr w:type="gramEnd"/>
      <w:r w:rsidRPr="00777F87">
        <w:rPr>
          <w:position w:val="-6"/>
        </w:rPr>
        <w:object w:dxaOrig="540" w:dyaOrig="279">
          <v:shape id="_x0000_i1088" type="#_x0000_t75" style="width:30.1pt;height:15.6pt" o:ole="">
            <v:imagedata r:id="rId113" o:title=""/>
          </v:shape>
          <o:OLEObject Type="Embed" ProgID="Equation.DSMT4" ShapeID="_x0000_i1088" DrawAspect="Content" ObjectID="_1677495861" r:id="rId114"/>
        </w:object>
      </w:r>
      <w:r>
        <w:rPr>
          <w:lang w:val="sr-Cyrl-RS"/>
        </w:rPr>
        <w:t>)</w:t>
      </w:r>
      <w:r>
        <w:t xml:space="preserve">, а </w:t>
      </w:r>
      <w:r w:rsidRPr="00E36F1D">
        <w:rPr>
          <w:position w:val="-6"/>
        </w:rPr>
        <w:object w:dxaOrig="200" w:dyaOrig="220">
          <v:shape id="_x0000_i1089" type="#_x0000_t75" style="width:9.65pt;height:10.75pt" o:ole="">
            <v:imagedata r:id="rId115" o:title=""/>
          </v:shape>
          <o:OLEObject Type="Embed" ProgID="Equation.DSMT4" ShapeID="_x0000_i1089" DrawAspect="Content" ObjectID="_1677495862" r:id="rId116"/>
        </w:object>
      </w:r>
      <w:r>
        <w:t xml:space="preserve">-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непознатих</w:t>
      </w:r>
      <w:proofErr w:type="spellEnd"/>
      <w:r>
        <w:t xml:space="preserve"> </w:t>
      </w:r>
      <w:proofErr w:type="spellStart"/>
      <w:r>
        <w:t>параметара</w:t>
      </w:r>
      <w:proofErr w:type="spellEnd"/>
      <w:r>
        <w:t xml:space="preserve">. </w:t>
      </w:r>
      <w:proofErr w:type="spellStart"/>
      <w:r>
        <w:t>Минимализација</w:t>
      </w:r>
      <w:proofErr w:type="spellEnd"/>
      <w:r>
        <w:t xml:space="preserve"> </w:t>
      </w:r>
      <w:proofErr w:type="spellStart"/>
      <w:r>
        <w:t>трага</w:t>
      </w:r>
      <w:proofErr w:type="spellEnd"/>
      <w:r>
        <w:t xml:space="preserve"> </w:t>
      </w:r>
      <w:proofErr w:type="spellStart"/>
      <w:r>
        <w:t>матрице</w:t>
      </w:r>
      <w:proofErr w:type="spellEnd"/>
      <w:r>
        <w:t xml:space="preserve">  </w:t>
      </w:r>
      <w:r w:rsidRPr="00E36F1D">
        <w:rPr>
          <w:position w:val="-12"/>
        </w:rPr>
        <w:object w:dxaOrig="300" w:dyaOrig="360">
          <v:shape id="_x0000_i1090" type="#_x0000_t75" style="width:15.05pt;height:17.75pt" o:ole="">
            <v:imagedata r:id="rId89" o:title=""/>
          </v:shape>
          <o:OLEObject Type="Embed" ProgID="Equation.DSMT4" ShapeID="_x0000_i1090" DrawAspect="Content" ObjectID="_1677495863" r:id="rId117"/>
        </w:object>
      </w:r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изводити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делу</w:t>
      </w:r>
      <w:proofErr w:type="spellEnd"/>
      <w:r>
        <w:t xml:space="preserve"> </w:t>
      </w:r>
      <w:proofErr w:type="spellStart"/>
      <w:r>
        <w:t>тачака</w:t>
      </w:r>
      <w:proofErr w:type="spellEnd"/>
      <w:r>
        <w:t xml:space="preserve">, </w:t>
      </w:r>
      <w:proofErr w:type="spellStart"/>
      <w:r>
        <w:t>самим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делу</w:t>
      </w:r>
      <w:proofErr w:type="spellEnd"/>
      <w:r>
        <w:t xml:space="preserve"> </w:t>
      </w:r>
      <w:proofErr w:type="spellStart"/>
      <w:proofErr w:type="gramStart"/>
      <w:r>
        <w:t>матрице</w:t>
      </w:r>
      <w:proofErr w:type="spellEnd"/>
      <w:r>
        <w:t xml:space="preserve"> </w:t>
      </w:r>
      <w:proofErr w:type="gramEnd"/>
      <w:r w:rsidRPr="00E36F1D">
        <w:rPr>
          <w:position w:val="-12"/>
        </w:rPr>
        <w:object w:dxaOrig="300" w:dyaOrig="360">
          <v:shape id="_x0000_i1091" type="#_x0000_t75" style="width:15.05pt;height:17.75pt" o:ole="">
            <v:imagedata r:id="rId89" o:title=""/>
          </v:shape>
          <o:OLEObject Type="Embed" ProgID="Equation.DSMT4" ShapeID="_x0000_i1091" DrawAspect="Content" ObjectID="_1677495864" r:id="rId118"/>
        </w:object>
      </w:r>
      <w:r>
        <w:t>.</w:t>
      </w:r>
    </w:p>
    <w:tbl>
      <w:tblPr>
        <w:tblStyle w:val="TableGrid"/>
        <w:tblW w:w="0" w:type="auto"/>
        <w:tblInd w:w="2093" w:type="dxa"/>
        <w:tblBorders>
          <w:top w:val="none" w:sz="0" w:space="0" w:color="auto"/>
          <w:left w:val="thinThickThinSmallGap" w:sz="24" w:space="0" w:color="1F497D" w:themeColor="text2"/>
          <w:bottom w:val="none" w:sz="0" w:space="0" w:color="auto"/>
          <w:right w:val="none" w:sz="0" w:space="0" w:color="auto"/>
          <w:insideH w:val="thinThickThinSmallGap" w:sz="24" w:space="0" w:color="1F497D" w:themeColor="text2"/>
          <w:insideV w:val="thinThickThinSmallGap" w:sz="24" w:space="0" w:color="1F497D" w:themeColor="text2"/>
        </w:tblBorders>
        <w:tblLook w:val="04A0" w:firstRow="1" w:lastRow="0" w:firstColumn="1" w:lastColumn="0" w:noHBand="0" w:noVBand="1"/>
      </w:tblPr>
      <w:tblGrid>
        <w:gridCol w:w="7150"/>
      </w:tblGrid>
      <w:tr w:rsidR="00FA7DD7" w:rsidTr="00102544">
        <w:tc>
          <w:tcPr>
            <w:tcW w:w="7478" w:type="dxa"/>
            <w:tcBorders>
              <w:top w:val="nil"/>
              <w:left w:val="thinThickThinSmallGap" w:sz="24" w:space="0" w:color="1F497D" w:themeColor="text2"/>
              <w:bottom w:val="nil"/>
              <w:right w:val="nil"/>
            </w:tcBorders>
            <w:hideMark/>
          </w:tcPr>
          <w:p w:rsidR="00FA7DD7" w:rsidRDefault="00FA7DD7" w:rsidP="00102544">
            <w:pPr>
              <w:ind w:left="607" w:firstLine="0"/>
            </w:pPr>
            <w:proofErr w:type="spellStart"/>
            <w:r w:rsidRPr="00AA6AD8">
              <w:rPr>
                <w:b/>
                <w:u w:val="single"/>
              </w:rPr>
              <w:t>Дефинисање</w:t>
            </w:r>
            <w:proofErr w:type="spellEnd"/>
            <w:r w:rsidRPr="00AA6AD8">
              <w:rPr>
                <w:b/>
                <w:u w:val="single"/>
              </w:rPr>
              <w:t xml:space="preserve"> </w:t>
            </w:r>
            <w:proofErr w:type="spellStart"/>
            <w:r w:rsidRPr="00AA6AD8">
              <w:rPr>
                <w:b/>
                <w:u w:val="single"/>
              </w:rPr>
              <w:t>датума</w:t>
            </w:r>
            <w:proofErr w:type="spellEnd"/>
            <w:r w:rsidRPr="00AA6AD8">
              <w:rPr>
                <w:b/>
                <w:u w:val="single"/>
              </w:rPr>
              <w:t xml:space="preserve"> </w:t>
            </w:r>
            <w:proofErr w:type="spellStart"/>
            <w:r w:rsidRPr="00AA6AD8">
              <w:rPr>
                <w:b/>
                <w:u w:val="single"/>
              </w:rPr>
              <w:t>минималним</w:t>
            </w:r>
            <w:proofErr w:type="spellEnd"/>
            <w:r w:rsidRPr="00AA6AD8">
              <w:rPr>
                <w:b/>
                <w:u w:val="single"/>
              </w:rPr>
              <w:t xml:space="preserve"> </w:t>
            </w:r>
            <w:proofErr w:type="spellStart"/>
            <w:r w:rsidRPr="00AA6AD8">
              <w:rPr>
                <w:b/>
                <w:u w:val="single"/>
              </w:rPr>
              <w:t>трагом</w:t>
            </w:r>
            <w:proofErr w:type="spellEnd"/>
            <w:r w:rsidRPr="00AA6AD8">
              <w:rPr>
                <w:b/>
                <w:u w:val="single"/>
              </w:rPr>
              <w:t xml:space="preserve"> </w:t>
            </w:r>
            <w:proofErr w:type="spellStart"/>
            <w:proofErr w:type="gramStart"/>
            <w:r w:rsidRPr="00AA6AD8">
              <w:rPr>
                <w:b/>
                <w:u w:val="single"/>
              </w:rPr>
              <w:t>матрице</w:t>
            </w:r>
            <w:proofErr w:type="spellEnd"/>
            <w:r w:rsidRPr="00AA6AD8">
              <w:rPr>
                <w:b/>
                <w:u w:val="single"/>
              </w:rPr>
              <w:t xml:space="preserve">  </w:t>
            </w:r>
            <w:proofErr w:type="gramEnd"/>
            <w:r w:rsidRPr="00E36F1D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300" w:dyaOrig="360">
                <v:shape id="_x0000_i1092" type="#_x0000_t75" style="width:15.05pt;height:17.75pt" o:ole="">
                  <v:imagedata r:id="rId89" o:title=""/>
                </v:shape>
                <o:OLEObject Type="Embed" ProgID="Equation.DSMT4" ShapeID="_x0000_i1092" DrawAspect="Content" ObjectID="_1677495865" r:id="rId119"/>
              </w:objec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ефекат</w:t>
            </w:r>
            <w:proofErr w:type="spellEnd"/>
            <w:r>
              <w:t xml:space="preserve"> </w:t>
            </w:r>
            <w:proofErr w:type="spellStart"/>
            <w:r>
              <w:t>равномерну</w:t>
            </w:r>
            <w:proofErr w:type="spellEnd"/>
            <w:r>
              <w:t xml:space="preserve"> </w:t>
            </w:r>
            <w:proofErr w:type="spellStart"/>
            <w:r>
              <w:t>распоређеност</w:t>
            </w:r>
            <w:proofErr w:type="spellEnd"/>
            <w:r>
              <w:t xml:space="preserve"> </w:t>
            </w:r>
            <w:proofErr w:type="spellStart"/>
            <w:r>
              <w:t>грешака</w:t>
            </w:r>
            <w:proofErr w:type="spellEnd"/>
            <w:r>
              <w:t xml:space="preserve"> у </w:t>
            </w:r>
            <w:proofErr w:type="spellStart"/>
            <w:r>
              <w:t>мрежи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њеног</w:t>
            </w:r>
            <w:proofErr w:type="spellEnd"/>
            <w:r>
              <w:t xml:space="preserve"> </w:t>
            </w:r>
            <w:proofErr w:type="spellStart"/>
            <w:r>
              <w:t>тежишта</w:t>
            </w:r>
            <w:proofErr w:type="spellEnd"/>
            <w:r>
              <w:t xml:space="preserve">, </w:t>
            </w:r>
            <w:proofErr w:type="spellStart"/>
            <w:r>
              <w:t>што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манифестује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приближну</w:t>
            </w:r>
            <w:proofErr w:type="spellEnd"/>
            <w:r>
              <w:t xml:space="preserve"> </w:t>
            </w:r>
            <w:proofErr w:type="spellStart"/>
            <w:r>
              <w:t>јендакост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прецизности</w:t>
            </w:r>
            <w:proofErr w:type="spellEnd"/>
            <w:r>
              <w:t xml:space="preserve">. </w:t>
            </w:r>
            <w:proofErr w:type="spellStart"/>
            <w:r>
              <w:t>Тако</w:t>
            </w:r>
            <w:proofErr w:type="spellEnd"/>
            <w:r>
              <w:t xml:space="preserve"> </w:t>
            </w:r>
            <w:proofErr w:type="spellStart"/>
            <w:r>
              <w:t>дефинисан</w:t>
            </w:r>
            <w:proofErr w:type="spellEnd"/>
            <w:r>
              <w:t xml:space="preserve"> </w:t>
            </w:r>
            <w:proofErr w:type="spellStart"/>
            <w:r>
              <w:t>датум</w:t>
            </w:r>
            <w:proofErr w:type="spellEnd"/>
            <w:r>
              <w:t xml:space="preserve"> </w:t>
            </w:r>
            <w:proofErr w:type="spellStart"/>
            <w:r>
              <w:t>повишава</w:t>
            </w:r>
            <w:proofErr w:type="spellEnd"/>
            <w:r>
              <w:t xml:space="preserve"> </w:t>
            </w:r>
            <w:proofErr w:type="spellStart"/>
            <w:r>
              <w:t>степен</w:t>
            </w:r>
            <w:proofErr w:type="spellEnd"/>
            <w:r>
              <w:t xml:space="preserve"> </w:t>
            </w:r>
            <w:proofErr w:type="spellStart"/>
            <w:r>
              <w:t>хомогености</w:t>
            </w:r>
            <w:proofErr w:type="spellEnd"/>
            <w:r>
              <w:t xml:space="preserve"> </w:t>
            </w:r>
            <w:proofErr w:type="spellStart"/>
            <w:r>
              <w:t>тачности</w:t>
            </w:r>
            <w:proofErr w:type="spellEnd"/>
            <w:r>
              <w:t xml:space="preserve"> </w:t>
            </w:r>
            <w:proofErr w:type="gramStart"/>
            <w:r>
              <w:t xml:space="preserve">у  </w:t>
            </w:r>
            <w:proofErr w:type="spellStart"/>
            <w:r>
              <w:t>мрежи</w:t>
            </w:r>
            <w:proofErr w:type="spellEnd"/>
            <w:proofErr w:type="gramEnd"/>
            <w:r>
              <w:t>.</w:t>
            </w:r>
          </w:p>
          <w:p w:rsidR="00FA7DD7" w:rsidRDefault="00FA7DD7" w:rsidP="00102544">
            <w:pPr>
              <w:pStyle w:val="Normalitalic"/>
              <w:ind w:left="337" w:firstLine="0"/>
            </w:pPr>
          </w:p>
        </w:tc>
      </w:tr>
    </w:tbl>
    <w:p w:rsidR="00FA7DD7" w:rsidRDefault="00FA7DD7" w:rsidP="00FA7DD7">
      <w:pPr>
        <w:rPr>
          <w:lang w:val="sr-Cyrl-RS"/>
        </w:rPr>
      </w:pPr>
      <w:r>
        <w:rPr>
          <w:lang w:val="sr-Cyrl-RS"/>
        </w:rPr>
        <w:t xml:space="preserve">Матрица датумских услова која испуњава услов минимизације трага матрице </w:t>
      </w:r>
      <w:r w:rsidRPr="00E36F1D">
        <w:rPr>
          <w:position w:val="-12"/>
        </w:rPr>
        <w:object w:dxaOrig="300" w:dyaOrig="360">
          <v:shape id="_x0000_i1093" type="#_x0000_t75" style="width:15.05pt;height:17.75pt" o:ole="">
            <v:imagedata r:id="rId89" o:title=""/>
          </v:shape>
          <o:OLEObject Type="Embed" ProgID="Equation.DSMT4" ShapeID="_x0000_i1093" DrawAspect="Content" ObjectID="_1677495866" r:id="rId120"/>
        </w:object>
      </w:r>
      <w:r>
        <w:rPr>
          <w:lang w:val="sr-Cyrl-RS"/>
        </w:rPr>
        <w:t xml:space="preserve"> може имати различиту форму, а једна од њих је следећа:</w:t>
      </w:r>
    </w:p>
    <w:bookmarkStart w:id="1" w:name="_Hlk507582845"/>
    <w:p w:rsidR="00FA7DD7" w:rsidRDefault="00FA7DD7" w:rsidP="00FA7DD7">
      <w:pPr>
        <w:jc w:val="center"/>
        <w:rPr>
          <w:position w:val="-108"/>
        </w:rPr>
      </w:pPr>
      <w:r w:rsidRPr="00AD142A">
        <w:rPr>
          <w:position w:val="-28"/>
        </w:rPr>
        <w:object w:dxaOrig="2500" w:dyaOrig="800">
          <v:shape id="_x0000_i1094" type="#_x0000_t75" style="width:187pt;height:43pt" o:ole="">
            <v:imagedata r:id="rId121" o:title=""/>
          </v:shape>
          <o:OLEObject Type="Embed" ProgID="Equation.DSMT4" ShapeID="_x0000_i1094" DrawAspect="Content" ObjectID="_1677495867" r:id="rId122"/>
        </w:object>
      </w:r>
      <w:bookmarkEnd w:id="1"/>
    </w:p>
    <w:p w:rsidR="00FA7DD7" w:rsidRPr="00904CBC" w:rsidRDefault="00FA7DD7" w:rsidP="00FA7DD7">
      <w:bookmarkStart w:id="2" w:name="_Hlk507582886"/>
      <w:proofErr w:type="spellStart"/>
      <w:proofErr w:type="gramStart"/>
      <w:r w:rsidRPr="00904CBC">
        <w:t>где</w:t>
      </w:r>
      <w:proofErr w:type="spellEnd"/>
      <w:proofErr w:type="gramEnd"/>
      <w:r w:rsidRPr="00904CBC">
        <w:t xml:space="preserve"> </w:t>
      </w:r>
      <w:proofErr w:type="spellStart"/>
      <w:r w:rsidRPr="00904CBC">
        <w:t>је</w:t>
      </w:r>
      <w:proofErr w:type="spellEnd"/>
      <w:r w:rsidRPr="00904CBC">
        <w:t>,</w:t>
      </w:r>
    </w:p>
    <w:p w:rsidR="00FA7DD7" w:rsidRPr="00904CBC" w:rsidRDefault="00FA7DD7" w:rsidP="00FA7DD7">
      <w:r w:rsidRPr="00904CBC">
        <w:tab/>
      </w:r>
      <w:r w:rsidRPr="00155AAE">
        <w:rPr>
          <w:position w:val="-6"/>
        </w:rPr>
        <w:object w:dxaOrig="240" w:dyaOrig="200">
          <v:shape id="_x0000_i1095" type="#_x0000_t75" style="width:12.35pt;height:9.65pt" o:ole="">
            <v:imagedata r:id="rId123" o:title=""/>
          </v:shape>
          <o:OLEObject Type="Embed" ProgID="Equation.DSMT4" ShapeID="_x0000_i1095" DrawAspect="Content" ObjectID="_1677495868" r:id="rId124"/>
        </w:object>
      </w:r>
      <w:r>
        <w:t xml:space="preserve"> - </w:t>
      </w:r>
      <w:proofErr w:type="spellStart"/>
      <w:proofErr w:type="gramStart"/>
      <w:r w:rsidRPr="00904CBC">
        <w:t>број</w:t>
      </w:r>
      <w:proofErr w:type="spellEnd"/>
      <w:proofErr w:type="gramEnd"/>
      <w:r w:rsidRPr="00904CBC">
        <w:t xml:space="preserve"> </w:t>
      </w:r>
      <w:r>
        <w:rPr>
          <w:lang w:val="sr-Cyrl-RS"/>
        </w:rPr>
        <w:t>репера</w:t>
      </w:r>
      <w:r w:rsidRPr="00904CBC">
        <w:t xml:space="preserve"> у </w:t>
      </w:r>
      <w:proofErr w:type="spellStart"/>
      <w:r w:rsidRPr="00904CBC">
        <w:t>мрежи</w:t>
      </w:r>
      <w:proofErr w:type="spellEnd"/>
      <w:r w:rsidRPr="00904CBC">
        <w:t>,</w:t>
      </w:r>
    </w:p>
    <w:bookmarkEnd w:id="2"/>
    <w:p w:rsidR="00FA7DD7" w:rsidRPr="00972FB0" w:rsidRDefault="00FA7DD7" w:rsidP="00FA7DD7">
      <w:pPr>
        <w:rPr>
          <w:lang w:val="sr-Cyrl-RS"/>
        </w:rPr>
      </w:pPr>
    </w:p>
    <w:p w:rsidR="00FA7DD7" w:rsidRPr="00840556" w:rsidRDefault="00FA7DD7" w:rsidP="00FA7DD7">
      <w:pPr>
        <w:rPr>
          <w:lang w:val="sr-Cyrl-RS"/>
        </w:rPr>
      </w:pPr>
      <w:r>
        <w:rPr>
          <w:lang w:val="sr-Cyrl-RS"/>
        </w:rPr>
        <w:t xml:space="preserve">Након што је формирана матрица </w:t>
      </w:r>
      <w:r w:rsidRPr="00155AAE">
        <w:rPr>
          <w:position w:val="-4"/>
        </w:rPr>
        <w:object w:dxaOrig="240" w:dyaOrig="260">
          <v:shape id="_x0000_i1096" type="#_x0000_t75" style="width:12.35pt;height:13.45pt" o:ole="">
            <v:imagedata r:id="rId125" o:title=""/>
          </v:shape>
          <o:OLEObject Type="Embed" ProgID="Equation.DSMT4" ShapeID="_x0000_i1096" DrawAspect="Content" ObjectID="_1677495869" r:id="rId126"/>
        </w:object>
      </w:r>
      <w:r>
        <w:rPr>
          <w:lang w:val="sr-Cyrl-RS"/>
        </w:rPr>
        <w:t xml:space="preserve">, инверзију матрице </w:t>
      </w:r>
      <w:r w:rsidRPr="00155AAE">
        <w:rPr>
          <w:position w:val="-6"/>
        </w:rPr>
        <w:object w:dxaOrig="279" w:dyaOrig="279">
          <v:shape id="_x0000_i1097" type="#_x0000_t75" style="width:13.95pt;height:13.95pt" o:ole="">
            <v:imagedata r:id="rId127" o:title=""/>
          </v:shape>
          <o:OLEObject Type="Embed" ProgID="Equation.DSMT4" ShapeID="_x0000_i1097" DrawAspect="Content" ObjectID="_1677495870" r:id="rId128"/>
        </w:object>
      </w:r>
      <w:r>
        <w:t xml:space="preserve"> </w:t>
      </w:r>
      <w:r>
        <w:rPr>
          <w:lang w:val="sr-Cyrl-RS"/>
        </w:rPr>
        <w:t>можемо добити на следећи начин:</w:t>
      </w:r>
    </w:p>
    <w:p w:rsidR="00FA7DD7" w:rsidRDefault="00FA7DD7" w:rsidP="00FA7DD7">
      <w:pPr>
        <w:jc w:val="center"/>
        <w:rPr>
          <w:position w:val="-12"/>
          <w:lang w:val="sr-Cyrl-RS"/>
        </w:rPr>
      </w:pPr>
      <w:r w:rsidRPr="002D2F31">
        <w:rPr>
          <w:position w:val="-10"/>
        </w:rPr>
        <w:object w:dxaOrig="3200" w:dyaOrig="340">
          <v:shape id="_x0000_i1098" type="#_x0000_t75" style="width:186.45pt;height:19.9pt" o:ole="">
            <v:imagedata r:id="rId129" o:title=""/>
          </v:shape>
          <o:OLEObject Type="Embed" ProgID="Equation.DSMT4" ShapeID="_x0000_i1098" DrawAspect="Content" ObjectID="_1677495871" r:id="rId130"/>
        </w:object>
      </w:r>
    </w:p>
    <w:tbl>
      <w:tblPr>
        <w:tblStyle w:val="TableGrid"/>
        <w:tblW w:w="0" w:type="auto"/>
        <w:tblInd w:w="1951" w:type="dxa"/>
        <w:tblBorders>
          <w:top w:val="none" w:sz="0" w:space="0" w:color="auto"/>
          <w:left w:val="thinThickThinSmallGap" w:sz="24" w:space="0" w:color="1F497D" w:themeColor="text2"/>
          <w:bottom w:val="none" w:sz="0" w:space="0" w:color="auto"/>
          <w:right w:val="none" w:sz="0" w:space="0" w:color="auto"/>
          <w:insideH w:val="thinThickThinSmallGap" w:sz="24" w:space="0" w:color="1F497D" w:themeColor="text2"/>
          <w:insideV w:val="thinThickThinSmallGap" w:sz="24" w:space="0" w:color="1F497D" w:themeColor="text2"/>
        </w:tblBorders>
        <w:tblLook w:val="04A0" w:firstRow="1" w:lastRow="0" w:firstColumn="1" w:lastColumn="0" w:noHBand="0" w:noVBand="1"/>
      </w:tblPr>
      <w:tblGrid>
        <w:gridCol w:w="7292"/>
      </w:tblGrid>
      <w:tr w:rsidR="00FA7DD7" w:rsidTr="00102544">
        <w:trPr>
          <w:trHeight w:val="990"/>
        </w:trPr>
        <w:tc>
          <w:tcPr>
            <w:tcW w:w="7371" w:type="dxa"/>
            <w:tcBorders>
              <w:top w:val="nil"/>
              <w:left w:val="thinThickThinSmallGap" w:sz="24" w:space="0" w:color="1F497D" w:themeColor="text2"/>
              <w:bottom w:val="nil"/>
              <w:right w:val="nil"/>
            </w:tcBorders>
            <w:hideMark/>
          </w:tcPr>
          <w:p w:rsidR="00FA7DD7" w:rsidRPr="00B25124" w:rsidRDefault="00FA7DD7" w:rsidP="00102544">
            <w:pPr>
              <w:ind w:left="749" w:firstLine="0"/>
              <w:rPr>
                <w:lang w:val="en-GB"/>
              </w:rPr>
            </w:pPr>
            <w:r>
              <w:rPr>
                <w:b/>
                <w:u w:val="single"/>
                <w:lang w:val="sr-Cyrl-RS"/>
              </w:rPr>
              <w:t>Напомена:</w:t>
            </w:r>
            <w:r>
              <w:t xml:space="preserve"> </w:t>
            </w:r>
            <w:r>
              <w:rPr>
                <w:lang w:val="sr-Cyrl-RS"/>
              </w:rPr>
              <w:t xml:space="preserve">Инверзија матрице </w:t>
            </w:r>
            <w:r w:rsidRPr="00155AAE">
              <w:rPr>
                <w:rFonts w:asciiTheme="minorHAnsi" w:eastAsiaTheme="minorHAnsi" w:hAnsiTheme="minorHAnsi" w:cstheme="minorBidi"/>
                <w:position w:val="-6"/>
                <w:sz w:val="24"/>
                <w:szCs w:val="24"/>
              </w:rPr>
              <w:object w:dxaOrig="279" w:dyaOrig="279">
                <v:shape id="_x0000_i1099" type="#_x0000_t75" style="width:13.95pt;height:13.95pt" o:ole="">
                  <v:imagedata r:id="rId131" o:title=""/>
                </v:shape>
                <o:OLEObject Type="Embed" ProgID="Equation.DSMT4" ShapeID="_x0000_i1099" DrawAspect="Content" ObjectID="_1677495872" r:id="rId132"/>
              </w:object>
            </w:r>
            <w:r>
              <w:rPr>
                <w:lang w:val="sr-Cyrl-RS"/>
              </w:rPr>
              <w:t xml:space="preserve">која се добија на овај начин зове се </w:t>
            </w:r>
            <w:r>
              <w:rPr>
                <w:b/>
                <w:lang w:val="sr-Cyrl-RS"/>
              </w:rPr>
              <w:t>п</w:t>
            </w:r>
            <w:r w:rsidRPr="00B25124">
              <w:rPr>
                <w:b/>
                <w:lang w:val="sr-Cyrl-RS"/>
              </w:rPr>
              <w:t>сеудоинверзија</w:t>
            </w:r>
            <w:r>
              <w:rPr>
                <w:b/>
                <w:lang w:val="sr-Cyrl-RS"/>
              </w:rPr>
              <w:t xml:space="preserve">, </w:t>
            </w:r>
            <w:r>
              <w:rPr>
                <w:lang w:val="sr-Cyrl-RS"/>
              </w:rPr>
              <w:t xml:space="preserve">и означавамо је са </w:t>
            </w:r>
            <w:r w:rsidRPr="00155AAE">
              <w:rPr>
                <w:rFonts w:asciiTheme="minorHAnsi" w:eastAsiaTheme="minorHAnsi" w:hAnsiTheme="minorHAnsi" w:cstheme="minorBidi"/>
                <w:position w:val="-6"/>
                <w:sz w:val="24"/>
                <w:szCs w:val="24"/>
              </w:rPr>
              <w:object w:dxaOrig="360" w:dyaOrig="320">
                <v:shape id="_x0000_i1100" type="#_x0000_t75" style="width:17.75pt;height:16.1pt" o:ole="">
                  <v:imagedata r:id="rId133" o:title=""/>
                </v:shape>
                <o:OLEObject Type="Embed" ProgID="Equation.DSMT4" ShapeID="_x0000_i1100" DrawAspect="Content" ObjectID="_1677495873" r:id="rId134"/>
              </w:object>
            </w:r>
            <w:r>
              <w:rPr>
                <w:lang w:val="sr-Cyrl-RS"/>
              </w:rPr>
              <w:t>. Да би се направила разлика у односу на резултате добијене са класично дефинисаним датумом, оцене при датуму дефинисаним минималним трагом означавамо са „~“</w:t>
            </w:r>
            <w:r>
              <w:rPr>
                <w:lang w:val="en-GB"/>
              </w:rPr>
              <w:t>.</w:t>
            </w:r>
          </w:p>
        </w:tc>
      </w:tr>
    </w:tbl>
    <w:p w:rsidR="00FA7DD7" w:rsidRDefault="00FA7DD7" w:rsidP="00FA7DD7">
      <w:pPr>
        <w:rPr>
          <w:lang w:val="en-GB"/>
        </w:rPr>
      </w:pPr>
    </w:p>
    <w:p w:rsidR="00FA7DD7" w:rsidRDefault="00FA7DD7" w:rsidP="00FA7DD7">
      <w:pPr>
        <w:rPr>
          <w:lang w:val="sr-Cyrl-RS"/>
        </w:rPr>
      </w:pPr>
      <w:r>
        <w:rPr>
          <w:lang w:val="sr-Cyrl-RS"/>
        </w:rPr>
        <w:t>Након отклањања проблема датума, може се приступити оцени непознатих параметара</w:t>
      </w:r>
      <w:r>
        <w:rPr>
          <w:lang w:val="en-GB"/>
        </w:rPr>
        <w:t xml:space="preserve"> </w:t>
      </w:r>
      <w:r>
        <w:rPr>
          <w:lang w:val="sr-Cyrl-RS"/>
        </w:rPr>
        <w:t>за датум дефинисан минилалним трагом:</w:t>
      </w:r>
    </w:p>
    <w:p w:rsidR="00FA7DD7" w:rsidRDefault="00FA7DD7" w:rsidP="00FA7DD7">
      <w:pPr>
        <w:jc w:val="center"/>
        <w:rPr>
          <w:position w:val="-10"/>
          <w:lang w:val="sr-Cyrl-RS"/>
        </w:rPr>
      </w:pPr>
      <w:r w:rsidRPr="00777F87">
        <w:rPr>
          <w:position w:val="-12"/>
        </w:rPr>
        <w:object w:dxaOrig="2140" w:dyaOrig="380">
          <v:shape id="_x0000_i1101" type="#_x0000_t75" style="width:106.95pt;height:19.35pt" o:ole="">
            <v:imagedata r:id="rId135" o:title=""/>
          </v:shape>
          <o:OLEObject Type="Embed" ProgID="Equation.DSMT4" ShapeID="_x0000_i1101" DrawAspect="Content" ObjectID="_1677495874" r:id="rId136"/>
        </w:object>
      </w:r>
      <w:r>
        <w:rPr>
          <w:lang w:val="sr-Cyrl-RS"/>
        </w:rPr>
        <w:t xml:space="preserve"> </w:t>
      </w:r>
      <w:r>
        <w:rPr>
          <w:lang w:val="en-GB"/>
        </w:rPr>
        <w:t xml:space="preserve">, </w:t>
      </w:r>
      <w:r>
        <w:rPr>
          <w:lang w:val="sr-Cyrl-RS"/>
        </w:rPr>
        <w:t>где</w:t>
      </w:r>
      <w:r>
        <w:rPr>
          <w:lang w:val="en-GB"/>
        </w:rPr>
        <w:t xml:space="preserve"> </w:t>
      </w:r>
      <w:proofErr w:type="gramStart"/>
      <w:r>
        <w:rPr>
          <w:lang w:val="en-GB"/>
        </w:rPr>
        <w:t xml:space="preserve">je  </w:t>
      </w:r>
      <w:proofErr w:type="gramEnd"/>
      <w:r w:rsidRPr="00627A8C">
        <w:rPr>
          <w:position w:val="-6"/>
        </w:rPr>
        <w:object w:dxaOrig="1080" w:dyaOrig="320">
          <v:shape id="_x0000_i1102" type="#_x0000_t75" style="width:54.25pt;height:16.1pt" o:ole="">
            <v:imagedata r:id="rId137" o:title=""/>
          </v:shape>
          <o:OLEObject Type="Embed" ProgID="Equation.DSMT4" ShapeID="_x0000_i1102" DrawAspect="Content" ObjectID="_1677495875" r:id="rId138"/>
        </w:object>
      </w:r>
      <w:r>
        <w:t xml:space="preserve">, </w:t>
      </w:r>
      <w:r w:rsidRPr="007554D7">
        <w:rPr>
          <w:position w:val="-10"/>
        </w:rPr>
        <w:object w:dxaOrig="980" w:dyaOrig="360">
          <v:shape id="_x0000_i1103" type="#_x0000_t75" style="width:48.9pt;height:17.75pt" o:ole="">
            <v:imagedata r:id="rId73" o:title=""/>
          </v:shape>
          <o:OLEObject Type="Embed" ProgID="Equation.DSMT4" ShapeID="_x0000_i1103" DrawAspect="Content" ObjectID="_1677495876" r:id="rId139"/>
        </w:object>
      </w:r>
    </w:p>
    <w:p w:rsidR="00AD142A" w:rsidRDefault="00AD142A" w:rsidP="00AD142A">
      <w:pPr>
        <w:rPr>
          <w:rFonts w:eastAsiaTheme="majorEastAsia" w:cstheme="majorBidi"/>
          <w:b/>
          <w:bCs/>
          <w:sz w:val="28"/>
          <w:szCs w:val="28"/>
          <w:lang w:val="sr-Cyrl-RS"/>
        </w:rPr>
      </w:pPr>
      <w:r>
        <w:rPr>
          <w:lang w:val="sr-Cyrl-RS"/>
        </w:rPr>
        <w:br w:type="page"/>
      </w:r>
    </w:p>
    <w:p w:rsidR="00AD142A" w:rsidRDefault="00AD142A" w:rsidP="00AD142A">
      <w:pPr>
        <w:pStyle w:val="Heading3"/>
        <w:rPr>
          <w:lang w:val="sr-Cyrl-RS"/>
        </w:rPr>
      </w:pPr>
      <w:r>
        <w:rPr>
          <w:lang w:val="sr-Cyrl-RS"/>
        </w:rPr>
        <w:lastRenderedPageBreak/>
        <w:t>Оцена поправака мерења</w:t>
      </w:r>
    </w:p>
    <w:p w:rsidR="00AD142A" w:rsidRPr="00627A8C" w:rsidRDefault="00AD142A" w:rsidP="00AD142A">
      <w:pPr>
        <w:pStyle w:val="BodyText"/>
        <w:rPr>
          <w:lang w:val="sr-Cyrl-RS"/>
        </w:rPr>
      </w:pPr>
      <w:r>
        <w:rPr>
          <w:lang w:val="sr-Cyrl-RS"/>
        </w:rPr>
        <w:t>Према функционалном моделу, поправке мерења једнаке су:</w:t>
      </w:r>
    </w:p>
    <w:p w:rsidR="00AD142A" w:rsidRDefault="00AD142A" w:rsidP="00AD142A">
      <w:pPr>
        <w:pStyle w:val="BodyText"/>
        <w:numPr>
          <w:ilvl w:val="0"/>
          <w:numId w:val="5"/>
        </w:numPr>
        <w:rPr>
          <w:lang w:val="sr-Cyrl-RS"/>
        </w:rPr>
      </w:pPr>
      <w:r>
        <w:rPr>
          <w:lang w:val="sr-Cyrl-RS"/>
        </w:rPr>
        <w:t>У случају класично дефинисаног датума:</w:t>
      </w:r>
    </w:p>
    <w:bookmarkStart w:id="3" w:name="_Hlk507582232"/>
    <w:p w:rsidR="00AD142A" w:rsidRPr="00590256" w:rsidRDefault="00AD142A" w:rsidP="00AD142A">
      <w:pPr>
        <w:pStyle w:val="BodyText"/>
        <w:ind w:left="720"/>
        <w:jc w:val="center"/>
        <w:rPr>
          <w:lang w:val="sr-Cyrl-RS"/>
        </w:rPr>
      </w:pPr>
      <w:r w:rsidRPr="00590256">
        <w:rPr>
          <w:position w:val="-10"/>
        </w:rPr>
        <w:object w:dxaOrig="1080" w:dyaOrig="320">
          <v:shape id="_x0000_i1104" type="#_x0000_t75" style="width:68.8pt;height:18.8pt" o:ole="">
            <v:imagedata r:id="rId140" o:title=""/>
          </v:shape>
          <o:OLEObject Type="Embed" ProgID="Equation.DSMT4" ShapeID="_x0000_i1104" DrawAspect="Content" ObjectID="_1677495877" r:id="rId141"/>
        </w:object>
      </w:r>
      <w:bookmarkEnd w:id="3"/>
    </w:p>
    <w:p w:rsidR="00AD142A" w:rsidRPr="00627A8C" w:rsidRDefault="00AD142A" w:rsidP="00AD142A">
      <w:pPr>
        <w:pStyle w:val="BodyText"/>
        <w:numPr>
          <w:ilvl w:val="0"/>
          <w:numId w:val="5"/>
        </w:numPr>
        <w:rPr>
          <w:lang w:val="sr-Cyrl-RS"/>
        </w:rPr>
      </w:pPr>
      <w:r w:rsidRPr="00627A8C">
        <w:rPr>
          <w:lang w:val="sr-Cyrl-RS"/>
        </w:rPr>
        <w:t>У случају датума дефинисаног минималним трагом:</w:t>
      </w:r>
    </w:p>
    <w:p w:rsidR="00AD142A" w:rsidRPr="00590256" w:rsidRDefault="00AD142A" w:rsidP="00AD142A">
      <w:pPr>
        <w:pStyle w:val="BodyText"/>
        <w:ind w:firstLine="720"/>
        <w:jc w:val="center"/>
        <w:rPr>
          <w:lang w:val="sr-Cyrl-RS"/>
        </w:rPr>
      </w:pPr>
      <w:r w:rsidRPr="00590256">
        <w:rPr>
          <w:position w:val="-10"/>
        </w:rPr>
        <w:object w:dxaOrig="1080" w:dyaOrig="320">
          <v:shape id="_x0000_i1105" type="#_x0000_t75" style="width:66.65pt;height:18.25pt" o:ole="">
            <v:imagedata r:id="rId142" o:title=""/>
          </v:shape>
          <o:OLEObject Type="Embed" ProgID="Equation.DSMT4" ShapeID="_x0000_i1105" DrawAspect="Content" ObjectID="_1677495878" r:id="rId143"/>
        </w:object>
      </w:r>
    </w:p>
    <w:p w:rsidR="00AD142A" w:rsidRDefault="00AD142A" w:rsidP="00AD142A">
      <w:pPr>
        <w:rPr>
          <w:b/>
          <w:lang w:val="sr-Cyrl-RS"/>
        </w:rPr>
      </w:pPr>
    </w:p>
    <w:p w:rsidR="00AD142A" w:rsidRPr="00592DB8" w:rsidRDefault="00AD142A" w:rsidP="00AD142A">
      <w:pPr>
        <w:pStyle w:val="Heading3"/>
        <w:rPr>
          <w:lang w:val="sr-Cyrl-RS"/>
        </w:rPr>
      </w:pPr>
      <w:r>
        <w:rPr>
          <w:lang w:val="sr-Cyrl-RS"/>
        </w:rPr>
        <w:t>Оцена дисперзионог фактора</w:t>
      </w:r>
    </w:p>
    <w:p w:rsidR="00AD142A" w:rsidRDefault="00AD142A" w:rsidP="00AD142A">
      <w:pPr>
        <w:pStyle w:val="BodyText"/>
        <w:numPr>
          <w:ilvl w:val="0"/>
          <w:numId w:val="5"/>
        </w:numPr>
        <w:rPr>
          <w:lang w:val="sr-Cyrl-RS"/>
        </w:rPr>
      </w:pPr>
      <w:r>
        <w:rPr>
          <w:lang w:val="sr-Cyrl-RS"/>
        </w:rPr>
        <w:t>У случају класично дефинисаног датума:</w:t>
      </w:r>
    </w:p>
    <w:bookmarkStart w:id="4" w:name="_Hlk507582283"/>
    <w:p w:rsidR="00AD142A" w:rsidRPr="00590256" w:rsidRDefault="00AD142A" w:rsidP="00AD142A">
      <w:pPr>
        <w:pStyle w:val="BodyText"/>
        <w:ind w:left="2880" w:firstLine="720"/>
        <w:rPr>
          <w:lang w:val="sr-Cyrl-RS"/>
        </w:rPr>
      </w:pPr>
      <w:r w:rsidRPr="00904CBC">
        <w:rPr>
          <w:position w:val="-26"/>
        </w:rPr>
        <w:object w:dxaOrig="1520" w:dyaOrig="720">
          <v:shape id="_x0000_i1106" type="#_x0000_t75" style="width:79.5pt;height:38.15pt" o:ole="">
            <v:imagedata r:id="rId144" o:title=""/>
          </v:shape>
          <o:OLEObject Type="Embed" ProgID="Equation.DSMT4" ShapeID="_x0000_i1106" DrawAspect="Content" ObjectID="_1677495879" r:id="rId145"/>
        </w:object>
      </w:r>
      <w:bookmarkEnd w:id="4"/>
    </w:p>
    <w:p w:rsidR="00AD142A" w:rsidRPr="00627A8C" w:rsidRDefault="00AD142A" w:rsidP="00AD142A">
      <w:pPr>
        <w:pStyle w:val="BodyText"/>
        <w:numPr>
          <w:ilvl w:val="0"/>
          <w:numId w:val="5"/>
        </w:numPr>
        <w:rPr>
          <w:lang w:val="sr-Cyrl-RS"/>
        </w:rPr>
      </w:pPr>
      <w:r w:rsidRPr="00627A8C">
        <w:rPr>
          <w:lang w:val="sr-Cyrl-RS"/>
        </w:rPr>
        <w:t>У случају датума дефинисаног минималним трагом:</w:t>
      </w:r>
    </w:p>
    <w:p w:rsidR="00AD142A" w:rsidRPr="00904CBC" w:rsidRDefault="00AD142A" w:rsidP="00AD142A">
      <w:pPr>
        <w:pStyle w:val="MTDisplayEquation"/>
      </w:pPr>
      <w:r w:rsidRPr="00904CBC">
        <w:tab/>
      </w:r>
      <w:bookmarkStart w:id="5" w:name="_Hlk507582273"/>
      <w:r w:rsidRPr="00904CBC">
        <w:rPr>
          <w:position w:val="-26"/>
        </w:rPr>
        <w:object w:dxaOrig="1600" w:dyaOrig="720">
          <v:shape id="_x0000_i1107" type="#_x0000_t75" style="width:88.1pt;height:39.75pt" o:ole="">
            <v:imagedata r:id="rId146" o:title=""/>
          </v:shape>
          <o:OLEObject Type="Embed" ProgID="Equation.DSMT4" ShapeID="_x0000_i1107" DrawAspect="Content" ObjectID="_1677495880" r:id="rId147"/>
        </w:object>
      </w:r>
      <w:bookmarkEnd w:id="5"/>
      <w:r w:rsidRPr="00904CBC">
        <w:t></w:t>
      </w:r>
    </w:p>
    <w:tbl>
      <w:tblPr>
        <w:tblStyle w:val="TableGrid"/>
        <w:tblW w:w="0" w:type="auto"/>
        <w:tblInd w:w="1951" w:type="dxa"/>
        <w:tblBorders>
          <w:top w:val="none" w:sz="0" w:space="0" w:color="auto"/>
          <w:left w:val="thinThickThinSmallGap" w:sz="24" w:space="0" w:color="1F497D" w:themeColor="text2"/>
          <w:bottom w:val="none" w:sz="0" w:space="0" w:color="auto"/>
          <w:right w:val="none" w:sz="0" w:space="0" w:color="auto"/>
          <w:insideH w:val="thinThickThinSmallGap" w:sz="24" w:space="0" w:color="1F497D" w:themeColor="text2"/>
          <w:insideV w:val="thinThickThinSmallGap" w:sz="24" w:space="0" w:color="1F497D" w:themeColor="text2"/>
        </w:tblBorders>
        <w:tblLook w:val="04A0" w:firstRow="1" w:lastRow="0" w:firstColumn="1" w:lastColumn="0" w:noHBand="0" w:noVBand="1"/>
      </w:tblPr>
      <w:tblGrid>
        <w:gridCol w:w="7292"/>
      </w:tblGrid>
      <w:tr w:rsidR="00AD142A" w:rsidTr="00102544">
        <w:trPr>
          <w:trHeight w:val="846"/>
        </w:trPr>
        <w:tc>
          <w:tcPr>
            <w:tcW w:w="7371" w:type="dxa"/>
            <w:tcBorders>
              <w:top w:val="nil"/>
              <w:left w:val="thinThickThinSmallGap" w:sz="24" w:space="0" w:color="1F497D" w:themeColor="text2"/>
              <w:bottom w:val="nil"/>
              <w:right w:val="nil"/>
            </w:tcBorders>
            <w:hideMark/>
          </w:tcPr>
          <w:p w:rsidR="00AD142A" w:rsidRPr="00590256" w:rsidRDefault="00AD142A" w:rsidP="00102544">
            <w:pPr>
              <w:ind w:left="749" w:firstLine="0"/>
              <w:rPr>
                <w:lang w:val="sr-Cyrl-RS"/>
              </w:rPr>
            </w:pPr>
            <w:r>
              <w:rPr>
                <w:b/>
                <w:u w:val="single"/>
                <w:lang w:val="sr-Cyrl-RS"/>
              </w:rPr>
              <w:t>Напомена:</w:t>
            </w:r>
            <w:r>
              <w:t xml:space="preserve"> </w:t>
            </w:r>
            <w:r>
              <w:rPr>
                <w:lang w:val="sr-Cyrl-RS"/>
              </w:rPr>
              <w:t>Поправке мерења, а тиме и оцењени дисперзиони фактор</w:t>
            </w:r>
            <w:r>
              <w:rPr>
                <w:lang w:val="en-GB"/>
              </w:rPr>
              <w:t xml:space="preserve"> </w:t>
            </w:r>
            <w:r>
              <w:rPr>
                <w:lang w:val="sr-Cyrl-RS"/>
              </w:rPr>
              <w:t>су инваријантне величина, што значи да су непроменљиве у односу на промену датума.</w:t>
            </w:r>
          </w:p>
        </w:tc>
      </w:tr>
    </w:tbl>
    <w:p w:rsidR="00AD142A" w:rsidRDefault="00AD142A" w:rsidP="00AD142A">
      <w:pPr>
        <w:rPr>
          <w:rFonts w:ascii="Arial" w:hAnsi="Arial"/>
          <w:b/>
          <w:lang w:val="sr-Latn-BA"/>
        </w:rPr>
      </w:pPr>
    </w:p>
    <w:p w:rsidR="00AD142A" w:rsidRDefault="00AD142A" w:rsidP="00AD142A">
      <w:pPr>
        <w:rPr>
          <w:rFonts w:eastAsiaTheme="majorEastAsia" w:cstheme="majorBidi"/>
          <w:b/>
          <w:bCs/>
        </w:rPr>
      </w:pPr>
      <w:bookmarkStart w:id="6" w:name="_Hlk507582310"/>
      <w:r>
        <w:br w:type="page"/>
      </w:r>
    </w:p>
    <w:p w:rsidR="00AD142A" w:rsidRDefault="00AD142A" w:rsidP="00AD142A">
      <w:pPr>
        <w:pStyle w:val="Heading3"/>
      </w:pPr>
      <w:proofErr w:type="spellStart"/>
      <w:r w:rsidRPr="00904CBC">
        <w:lastRenderedPageBreak/>
        <w:t>Глобални</w:t>
      </w:r>
      <w:proofErr w:type="spellEnd"/>
      <w:r w:rsidRPr="00904CBC">
        <w:t xml:space="preserve"> </w:t>
      </w:r>
      <w:proofErr w:type="spellStart"/>
      <w:r w:rsidRPr="00904CBC">
        <w:t>тест</w:t>
      </w:r>
      <w:proofErr w:type="spellEnd"/>
      <w:r w:rsidRPr="00904CBC">
        <w:t xml:space="preserve"> </w:t>
      </w:r>
      <w:proofErr w:type="spellStart"/>
      <w:r w:rsidRPr="00904CBC">
        <w:t>или</w:t>
      </w:r>
      <w:proofErr w:type="spellEnd"/>
      <w:r w:rsidRPr="00904CBC">
        <w:t xml:space="preserve"> </w:t>
      </w:r>
      <w:proofErr w:type="spellStart"/>
      <w:r w:rsidRPr="00904CBC">
        <w:t>тест</w:t>
      </w:r>
      <w:proofErr w:type="spellEnd"/>
      <w:r w:rsidRPr="00904CBC">
        <w:t xml:space="preserve"> </w:t>
      </w:r>
      <w:proofErr w:type="spellStart"/>
      <w:r w:rsidRPr="00904CBC">
        <w:t>адекватности</w:t>
      </w:r>
      <w:proofErr w:type="spellEnd"/>
      <w:r w:rsidRPr="00904CBC">
        <w:t xml:space="preserve"> </w:t>
      </w:r>
      <w:proofErr w:type="spellStart"/>
      <w:r w:rsidRPr="00904CBC">
        <w:t>модела</w:t>
      </w:r>
      <w:proofErr w:type="spellEnd"/>
      <w:r w:rsidRPr="00904CBC">
        <w:t xml:space="preserve"> (</w:t>
      </w:r>
      <w:proofErr w:type="spellStart"/>
      <w:r w:rsidRPr="00904CBC">
        <w:t>Гаус-Марковљевог</w:t>
      </w:r>
      <w:proofErr w:type="spellEnd"/>
      <w:r w:rsidRPr="00904CBC">
        <w:t xml:space="preserve"> </w:t>
      </w:r>
      <w:proofErr w:type="spellStart"/>
      <w:r w:rsidRPr="00904CBC">
        <w:t>модела</w:t>
      </w:r>
      <w:proofErr w:type="spellEnd"/>
      <w:r w:rsidRPr="00904CBC">
        <w:t>)</w:t>
      </w:r>
    </w:p>
    <w:p w:rsidR="00AD142A" w:rsidRPr="00545C87" w:rsidRDefault="00AD142A" w:rsidP="00AD142A">
      <w:pPr>
        <w:rPr>
          <w:lang w:val="sr-Cyrl-RS"/>
        </w:rPr>
      </w:pPr>
      <w:proofErr w:type="spellStart"/>
      <w:proofErr w:type="gramStart"/>
      <w:r w:rsidRPr="00904CBC">
        <w:t>Глобалним</w:t>
      </w:r>
      <w:proofErr w:type="spellEnd"/>
      <w:r w:rsidRPr="00904CBC">
        <w:t xml:space="preserve"> </w:t>
      </w:r>
      <w:proofErr w:type="spellStart"/>
      <w:r w:rsidRPr="00904CBC">
        <w:t>тестом</w:t>
      </w:r>
      <w:proofErr w:type="spellEnd"/>
      <w:r w:rsidRPr="00904CBC">
        <w:t xml:space="preserve"> </w:t>
      </w:r>
      <w:proofErr w:type="spellStart"/>
      <w:r w:rsidRPr="00904CBC">
        <w:t>адекватности</w:t>
      </w:r>
      <w:proofErr w:type="spellEnd"/>
      <w:r w:rsidRPr="00904CBC">
        <w:t xml:space="preserve"> </w:t>
      </w:r>
      <w:proofErr w:type="spellStart"/>
      <w:r w:rsidRPr="00904CBC">
        <w:t>модела</w:t>
      </w:r>
      <w:proofErr w:type="spellEnd"/>
      <w:r w:rsidRPr="00904CBC">
        <w:t xml:space="preserve"> </w:t>
      </w:r>
      <w:proofErr w:type="spellStart"/>
      <w:r w:rsidRPr="00904CBC">
        <w:t>контролишу</w:t>
      </w:r>
      <w:proofErr w:type="spellEnd"/>
      <w:r w:rsidRPr="00904CBC">
        <w:t xml:space="preserve"> </w:t>
      </w:r>
      <w:proofErr w:type="spellStart"/>
      <w:r w:rsidRPr="00904CBC">
        <w:t>се</w:t>
      </w:r>
      <w:proofErr w:type="spellEnd"/>
      <w:r w:rsidRPr="00904CBC">
        <w:t xml:space="preserve"> и </w:t>
      </w:r>
      <w:proofErr w:type="spellStart"/>
      <w:r w:rsidRPr="00904CBC">
        <w:t>функционални</w:t>
      </w:r>
      <w:proofErr w:type="spellEnd"/>
      <w:r w:rsidRPr="00904CBC">
        <w:t xml:space="preserve"> и </w:t>
      </w:r>
      <w:proofErr w:type="spellStart"/>
      <w:r w:rsidRPr="00904CBC">
        <w:t>стохастички</w:t>
      </w:r>
      <w:proofErr w:type="spellEnd"/>
      <w:r w:rsidRPr="00904CBC">
        <w:t xml:space="preserve"> </w:t>
      </w:r>
      <w:proofErr w:type="spellStart"/>
      <w:r w:rsidRPr="00904CBC">
        <w:t>део</w:t>
      </w:r>
      <w:proofErr w:type="spellEnd"/>
      <w:r w:rsidRPr="00904CBC">
        <w:t xml:space="preserve"> </w:t>
      </w:r>
      <w:proofErr w:type="spellStart"/>
      <w:r w:rsidRPr="00904CBC">
        <w:t>модела</w:t>
      </w:r>
      <w:proofErr w:type="spellEnd"/>
      <w:r w:rsidRPr="00904CBC">
        <w:t>.</w:t>
      </w:r>
      <w:proofErr w:type="gramEnd"/>
      <w:r w:rsidRPr="00904CBC">
        <w:t xml:space="preserve"> </w:t>
      </w:r>
      <w:proofErr w:type="spellStart"/>
      <w:proofErr w:type="gramStart"/>
      <w:r w:rsidRPr="00904CBC">
        <w:t>Такође</w:t>
      </w:r>
      <w:proofErr w:type="spellEnd"/>
      <w:r w:rsidRPr="00904CBC">
        <w:t xml:space="preserve"> </w:t>
      </w:r>
      <w:proofErr w:type="spellStart"/>
      <w:r w:rsidRPr="00904CBC">
        <w:t>проверава</w:t>
      </w:r>
      <w:proofErr w:type="spellEnd"/>
      <w:r w:rsidRPr="00904CBC">
        <w:t xml:space="preserve"> </w:t>
      </w:r>
      <w:proofErr w:type="spellStart"/>
      <w:r w:rsidRPr="00904CBC">
        <w:t>се</w:t>
      </w:r>
      <w:proofErr w:type="spellEnd"/>
      <w:r w:rsidRPr="00904CBC">
        <w:t xml:space="preserve"> </w:t>
      </w:r>
      <w:proofErr w:type="spellStart"/>
      <w:r w:rsidRPr="00904CBC">
        <w:t>да</w:t>
      </w:r>
      <w:proofErr w:type="spellEnd"/>
      <w:r w:rsidRPr="00904CBC">
        <w:t xml:space="preserve"> </w:t>
      </w:r>
      <w:proofErr w:type="spellStart"/>
      <w:r w:rsidRPr="00904CBC">
        <w:t>ли</w:t>
      </w:r>
      <w:proofErr w:type="spellEnd"/>
      <w:r w:rsidRPr="00904CBC">
        <w:t xml:space="preserve"> </w:t>
      </w:r>
      <w:proofErr w:type="spellStart"/>
      <w:r w:rsidRPr="00904CBC">
        <w:t>постоје</w:t>
      </w:r>
      <w:proofErr w:type="spellEnd"/>
      <w:r w:rsidRPr="00904CBC">
        <w:t xml:space="preserve"> </w:t>
      </w:r>
      <w:proofErr w:type="spellStart"/>
      <w:r w:rsidRPr="00904CBC">
        <w:t>неоткривене</w:t>
      </w:r>
      <w:proofErr w:type="spellEnd"/>
      <w:r w:rsidRPr="00904CBC">
        <w:t xml:space="preserve"> </w:t>
      </w:r>
      <w:proofErr w:type="spellStart"/>
      <w:r w:rsidRPr="00904CBC">
        <w:t>грубе</w:t>
      </w:r>
      <w:proofErr w:type="spellEnd"/>
      <w:r w:rsidRPr="00904CBC">
        <w:t xml:space="preserve"> </w:t>
      </w:r>
      <w:proofErr w:type="spellStart"/>
      <w:r w:rsidRPr="00904CBC">
        <w:t>грешке</w:t>
      </w:r>
      <w:proofErr w:type="spellEnd"/>
      <w:r w:rsidRPr="00904CBC">
        <w:t>.</w:t>
      </w:r>
      <w:proofErr w:type="gramEnd"/>
      <w:r w:rsidRPr="00904CBC">
        <w:t xml:space="preserve"> </w:t>
      </w:r>
    </w:p>
    <w:p w:rsidR="00AD142A" w:rsidRDefault="00AD142A" w:rsidP="00AD142A">
      <w:proofErr w:type="spellStart"/>
      <w:r w:rsidRPr="00904CBC">
        <w:t>Тест</w:t>
      </w:r>
      <w:proofErr w:type="spellEnd"/>
      <w:r w:rsidRPr="00904CBC">
        <w:t xml:space="preserve"> </w:t>
      </w:r>
      <w:proofErr w:type="spellStart"/>
      <w:r w:rsidRPr="00904CBC">
        <w:t>гласи</w:t>
      </w:r>
      <w:proofErr w:type="spellEnd"/>
      <w:r w:rsidRPr="00904CBC">
        <w:t>:</w:t>
      </w:r>
    </w:p>
    <w:p w:rsidR="00AD142A" w:rsidRPr="00A912A5" w:rsidRDefault="00AD142A" w:rsidP="00AD142A">
      <w:pPr>
        <w:jc w:val="center"/>
        <w:rPr>
          <w:lang w:val="sr-Cyrl-RS"/>
        </w:rPr>
      </w:pPr>
      <w:r w:rsidRPr="00904CBC">
        <w:rPr>
          <w:position w:val="-36"/>
        </w:rPr>
        <w:object w:dxaOrig="1719" w:dyaOrig="840">
          <v:shape id="_x0000_i1108" type="#_x0000_t75" style="width:85.95pt;height:41.9pt" o:ole="">
            <v:imagedata r:id="rId148" o:title=""/>
          </v:shape>
          <o:OLEObject Type="Embed" ProgID="Equation.DSMT4" ShapeID="_x0000_i1108" DrawAspect="Content" ObjectID="_1677495881" r:id="rId149"/>
        </w:object>
      </w:r>
    </w:p>
    <w:p w:rsidR="00AD142A" w:rsidRPr="00A1187A" w:rsidRDefault="00AD142A" w:rsidP="00AD142A">
      <w:pPr>
        <w:rPr>
          <w:lang w:val="sr-Cyrl-RS"/>
        </w:rPr>
      </w:pPr>
      <w:proofErr w:type="spellStart"/>
      <w:proofErr w:type="gramStart"/>
      <w:r w:rsidRPr="00904CBC">
        <w:t>примењује</w:t>
      </w:r>
      <w:proofErr w:type="spellEnd"/>
      <w:proofErr w:type="gramEnd"/>
      <w:r w:rsidRPr="00904CBC">
        <w:t xml:space="preserve"> </w:t>
      </w:r>
      <w:proofErr w:type="spellStart"/>
      <w:r w:rsidRPr="00904CBC">
        <w:t>се</w:t>
      </w:r>
      <w:proofErr w:type="spellEnd"/>
      <w:r>
        <w:rPr>
          <w:lang w:val="sr-Cyrl-RS"/>
        </w:rPr>
        <w:t xml:space="preserve"> </w:t>
      </w:r>
      <w:r w:rsidRPr="00904CBC">
        <w:t xml:space="preserve">F </w:t>
      </w:r>
      <w:proofErr w:type="spellStart"/>
      <w:r w:rsidRPr="00904CBC">
        <w:t>тест</w:t>
      </w:r>
      <w:proofErr w:type="spellEnd"/>
    </w:p>
    <w:p w:rsidR="00AD142A" w:rsidRPr="00904CBC" w:rsidRDefault="00AD142A" w:rsidP="00AD142A">
      <w:bookmarkStart w:id="7" w:name="MTBlankEqn"/>
      <w:proofErr w:type="gramStart"/>
      <w:r w:rsidRPr="00904CBC">
        <w:t>у</w:t>
      </w:r>
      <w:proofErr w:type="gramEnd"/>
      <w:r w:rsidRPr="00904CBC">
        <w:t xml:space="preserve"> </w:t>
      </w:r>
      <w:proofErr w:type="spellStart"/>
      <w:r w:rsidRPr="00904CBC">
        <w:t>случају</w:t>
      </w:r>
      <w:proofErr w:type="spellEnd"/>
      <w:r w:rsidRPr="00904CBC">
        <w:t xml:space="preserve"> </w:t>
      </w:r>
      <w:proofErr w:type="spellStart"/>
      <w:r w:rsidRPr="00904CBC">
        <w:t>да</w:t>
      </w:r>
      <w:proofErr w:type="spellEnd"/>
      <w:r w:rsidRPr="00904CBC">
        <w:t xml:space="preserve"> </w:t>
      </w:r>
      <w:proofErr w:type="spellStart"/>
      <w:r w:rsidRPr="00904CBC">
        <w:t>је</w:t>
      </w:r>
      <w:proofErr w:type="spellEnd"/>
      <w:r>
        <w:rPr>
          <w:lang w:val="sr-Cyrl-RS"/>
        </w:rPr>
        <w:t xml:space="preserve"> </w:t>
      </w:r>
      <w:r w:rsidRPr="00904CBC">
        <w:rPr>
          <w:position w:val="-12"/>
        </w:rPr>
        <w:object w:dxaOrig="780" w:dyaOrig="360">
          <v:shape id="_x0000_i1109" type="#_x0000_t75" style="width:39.75pt;height:17.75pt" o:ole="">
            <v:imagedata r:id="rId150" o:title=""/>
          </v:shape>
          <o:OLEObject Type="Embed" ProgID="Equation.DSMT4" ShapeID="_x0000_i1109" DrawAspect="Content" ObjectID="_1677495882" r:id="rId151"/>
        </w:object>
      </w:r>
      <w:bookmarkEnd w:id="7"/>
      <w:r>
        <w:rPr>
          <w:lang w:val="sr-Cyrl-RS"/>
        </w:rPr>
        <w:t>:</w:t>
      </w:r>
      <w:r>
        <w:rPr>
          <w:lang w:val="sr-Cyrl-RS"/>
        </w:rPr>
        <w:tab/>
      </w:r>
      <w:r w:rsidRPr="00904CBC">
        <w:rPr>
          <w:position w:val="-30"/>
        </w:rPr>
        <w:object w:dxaOrig="2720" w:dyaOrig="720">
          <v:shape id="_x0000_i1110" type="#_x0000_t75" style="width:134.85pt;height:36.55pt" o:ole="">
            <v:imagedata r:id="rId152" o:title=""/>
          </v:shape>
          <o:OLEObject Type="Embed" ProgID="Equation.DSMT4" ShapeID="_x0000_i1110" DrawAspect="Content" ObjectID="_1677495883" r:id="rId153"/>
        </w:object>
      </w:r>
    </w:p>
    <w:p w:rsidR="00AD142A" w:rsidRDefault="00AD142A" w:rsidP="00AD142A">
      <w:pPr>
        <w:rPr>
          <w:position w:val="-30"/>
          <w:lang w:val="sr-Cyrl-RS"/>
        </w:rPr>
      </w:pPr>
      <w:proofErr w:type="gramStart"/>
      <w:r w:rsidRPr="00904CBC">
        <w:t>у</w:t>
      </w:r>
      <w:proofErr w:type="gramEnd"/>
      <w:r w:rsidRPr="00904CBC">
        <w:t xml:space="preserve"> </w:t>
      </w:r>
      <w:proofErr w:type="spellStart"/>
      <w:r w:rsidRPr="00904CBC">
        <w:t>случају</w:t>
      </w:r>
      <w:proofErr w:type="spellEnd"/>
      <w:r w:rsidRPr="00904CBC">
        <w:t xml:space="preserve"> </w:t>
      </w:r>
      <w:proofErr w:type="spellStart"/>
      <w:r w:rsidRPr="00904CBC">
        <w:t>да</w:t>
      </w:r>
      <w:proofErr w:type="spellEnd"/>
      <w:r w:rsidRPr="00904CBC">
        <w:t xml:space="preserve"> </w:t>
      </w:r>
      <w:proofErr w:type="spellStart"/>
      <w:r w:rsidRPr="00904CBC">
        <w:t>је</w:t>
      </w:r>
      <w:proofErr w:type="spellEnd"/>
      <w:r>
        <w:rPr>
          <w:lang w:val="sr-Cyrl-RS"/>
        </w:rPr>
        <w:t xml:space="preserve"> </w:t>
      </w:r>
      <w:r w:rsidRPr="00904CBC">
        <w:rPr>
          <w:position w:val="-12"/>
        </w:rPr>
        <w:object w:dxaOrig="780" w:dyaOrig="360">
          <v:shape id="_x0000_i1111" type="#_x0000_t75" style="width:39.75pt;height:17.75pt" o:ole="">
            <v:imagedata r:id="rId154" o:title=""/>
          </v:shape>
          <o:OLEObject Type="Embed" ProgID="Equation.DSMT4" ShapeID="_x0000_i1111" DrawAspect="Content" ObjectID="_1677495884" r:id="rId155"/>
        </w:object>
      </w:r>
      <w:r>
        <w:rPr>
          <w:lang w:val="sr-Cyrl-RS"/>
        </w:rPr>
        <w:t>:</w:t>
      </w:r>
      <w:r>
        <w:rPr>
          <w:position w:val="-12"/>
          <w:lang w:val="sr-Cyrl-RS"/>
        </w:rPr>
        <w:tab/>
      </w:r>
      <w:r w:rsidRPr="00904CBC">
        <w:rPr>
          <w:position w:val="-30"/>
        </w:rPr>
        <w:object w:dxaOrig="2720" w:dyaOrig="720">
          <v:shape id="_x0000_i1112" type="#_x0000_t75" style="width:134.85pt;height:36.55pt" o:ole="">
            <v:imagedata r:id="rId156" o:title=""/>
          </v:shape>
          <o:OLEObject Type="Embed" ProgID="Equation.DSMT4" ShapeID="_x0000_i1112" DrawAspect="Content" ObjectID="_1677495885" r:id="rId157"/>
        </w:object>
      </w:r>
    </w:p>
    <w:p w:rsidR="00AD142A" w:rsidRDefault="00AD142A" w:rsidP="00AD142A">
      <w:pPr>
        <w:rPr>
          <w:position w:val="-12"/>
          <w:lang w:val="sr-Cyrl-RS"/>
        </w:rPr>
      </w:pPr>
      <w:bookmarkStart w:id="8" w:name="_Hlk507504173"/>
      <w:bookmarkEnd w:id="6"/>
    </w:p>
    <w:p w:rsidR="00AD142A" w:rsidRPr="00E95241" w:rsidRDefault="00AD142A" w:rsidP="00FA7DD7">
      <w:pPr>
        <w:jc w:val="both"/>
        <w:rPr>
          <w:lang w:val="sr-Latn-RS"/>
        </w:rPr>
      </w:pPr>
      <w:r>
        <w:rPr>
          <w:lang w:val="sr-Cyrl-RS"/>
        </w:rPr>
        <w:t>Уколико глобални тест „не прође“ (уколико усвојим</w:t>
      </w:r>
      <w:r>
        <w:rPr>
          <w:lang w:val="en-GB"/>
        </w:rPr>
        <w:t>o</w:t>
      </w:r>
      <w:r>
        <w:rPr>
          <w:lang w:val="sr-Cyrl-RS"/>
        </w:rPr>
        <w:t xml:space="preserve"> алтернативну хипозезу), узрок можемо тражити управо у неадекватности функционалног и стохастичког модела, односно у постојању грубих грешака.</w:t>
      </w:r>
      <w:r>
        <w:rPr>
          <w:lang w:val="en-GB"/>
        </w:rPr>
        <w:t xml:space="preserve"> </w:t>
      </w:r>
      <w:r>
        <w:rPr>
          <w:lang w:val="sr-Cyrl-RS"/>
        </w:rPr>
        <w:t xml:space="preserve">Грубе грешке у мерењима обично проузрокују велику разлику између </w:t>
      </w:r>
      <w:r w:rsidRPr="003A0F95">
        <w:rPr>
          <w:position w:val="-12"/>
        </w:rPr>
        <w:object w:dxaOrig="300" w:dyaOrig="360">
          <v:shape id="_x0000_i1113" type="#_x0000_t75" style="width:15.05pt;height:17.75pt" o:ole="">
            <v:imagedata r:id="rId158" o:title=""/>
          </v:shape>
          <o:OLEObject Type="Embed" ProgID="Equation.DSMT4" ShapeID="_x0000_i1113" DrawAspect="Content" ObjectID="_1677495886" r:id="rId159"/>
        </w:object>
      </w:r>
      <w:r>
        <w:rPr>
          <w:lang w:val="sr-Cyrl-RS"/>
        </w:rPr>
        <w:t xml:space="preserve"> и </w:t>
      </w:r>
      <w:r w:rsidRPr="003A0F95">
        <w:rPr>
          <w:position w:val="-12"/>
        </w:rPr>
        <w:object w:dxaOrig="300" w:dyaOrig="360">
          <v:shape id="_x0000_i1114" type="#_x0000_t75" style="width:15.05pt;height:17.75pt" o:ole="">
            <v:imagedata r:id="rId160" o:title=""/>
          </v:shape>
          <o:OLEObject Type="Embed" ProgID="Equation.DSMT4" ShapeID="_x0000_i1114" DrawAspect="Content" ObjectID="_1677495887" r:id="rId161"/>
        </w:object>
      </w:r>
      <w:r>
        <w:rPr>
          <w:lang w:val="sr-Cyrl-RS"/>
        </w:rPr>
        <w:t>. Исти је случај када приближне координате нису довољно добре</w:t>
      </w:r>
      <w:r>
        <w:rPr>
          <w:lang w:val="en-GB"/>
        </w:rPr>
        <w:t xml:space="preserve"> (</w:t>
      </w:r>
      <w:r>
        <w:rPr>
          <w:lang w:val="sr-Cyrl-RS"/>
        </w:rPr>
        <w:t>што није случај у овом задатку). Уколико</w:t>
      </w:r>
      <w:r>
        <w:rPr>
          <w:lang w:val="en-GB"/>
        </w:rPr>
        <w:t xml:space="preserve"> </w:t>
      </w:r>
      <w:r>
        <w:rPr>
          <w:lang w:val="sr-Cyrl-RS"/>
        </w:rPr>
        <w:t xml:space="preserve">разлика није велика, решење можемо потражити у стохастичком моделу. На пример, уколико је  </w:t>
      </w:r>
      <w:r w:rsidRPr="003A0F95">
        <w:rPr>
          <w:position w:val="-12"/>
        </w:rPr>
        <w:object w:dxaOrig="300" w:dyaOrig="360">
          <v:shape id="_x0000_i1115" type="#_x0000_t75" style="width:15.05pt;height:17.75pt" o:ole="">
            <v:imagedata r:id="rId158" o:title=""/>
          </v:shape>
          <o:OLEObject Type="Embed" ProgID="Equation.DSMT4" ShapeID="_x0000_i1115" DrawAspect="Content" ObjectID="_1677495888" r:id="rId162"/>
        </w:object>
      </w:r>
      <w:r>
        <w:rPr>
          <w:lang w:val="sr-Cyrl-RS"/>
        </w:rPr>
        <w:t xml:space="preserve"> веће од </w:t>
      </w:r>
      <w:r w:rsidRPr="003A0F95">
        <w:rPr>
          <w:position w:val="-12"/>
        </w:rPr>
        <w:object w:dxaOrig="300" w:dyaOrig="360">
          <v:shape id="_x0000_i1116" type="#_x0000_t75" style="width:15.05pt;height:17.75pt" o:ole="">
            <v:imagedata r:id="rId160" o:title=""/>
          </v:shape>
          <o:OLEObject Type="Embed" ProgID="Equation.DSMT4" ShapeID="_x0000_i1116" DrawAspect="Content" ObjectID="_1677495889" r:id="rId163"/>
        </w:object>
      </w:r>
      <w:r>
        <w:rPr>
          <w:lang w:val="sr-Cyrl-RS"/>
        </w:rPr>
        <w:t xml:space="preserve"> и тест покаже да модел није адекватан, то нам указује да су нам мерења изведена са слабијом прецизности од оне коју смо усвојили приликом креирања матрице </w:t>
      </w:r>
      <w:r>
        <w:rPr>
          <w:lang w:val="en-GB"/>
        </w:rPr>
        <w:t xml:space="preserve">P. </w:t>
      </w:r>
      <w:r>
        <w:rPr>
          <w:lang w:val="sr-Cyrl-RS"/>
        </w:rPr>
        <w:t xml:space="preserve"> Аналогно, уколико је </w:t>
      </w:r>
      <w:r w:rsidRPr="003A0F95">
        <w:rPr>
          <w:position w:val="-12"/>
        </w:rPr>
        <w:object w:dxaOrig="300" w:dyaOrig="360">
          <v:shape id="_x0000_i1117" type="#_x0000_t75" style="width:15.05pt;height:17.75pt" o:ole="">
            <v:imagedata r:id="rId158" o:title=""/>
          </v:shape>
          <o:OLEObject Type="Embed" ProgID="Equation.DSMT4" ShapeID="_x0000_i1117" DrawAspect="Content" ObjectID="_1677495890" r:id="rId164"/>
        </w:object>
      </w:r>
      <w:r>
        <w:rPr>
          <w:lang w:val="sr-Cyrl-RS"/>
        </w:rPr>
        <w:t xml:space="preserve"> мање од </w:t>
      </w:r>
      <w:r w:rsidRPr="003A0F95">
        <w:rPr>
          <w:position w:val="-12"/>
        </w:rPr>
        <w:object w:dxaOrig="300" w:dyaOrig="360">
          <v:shape id="_x0000_i1118" type="#_x0000_t75" style="width:15.05pt;height:17.75pt" o:ole="">
            <v:imagedata r:id="rId160" o:title=""/>
          </v:shape>
          <o:OLEObject Type="Embed" ProgID="Equation.DSMT4" ShapeID="_x0000_i1118" DrawAspect="Content" ObjectID="_1677495891" r:id="rId165"/>
        </w:object>
      </w:r>
      <w:r>
        <w:rPr>
          <w:lang w:val="sr-Cyrl-RS"/>
        </w:rPr>
        <w:t xml:space="preserve">, то нам указује да су мерења изведена са бољом прецизности од оне коју смо усвојили приликом креирања матрице </w:t>
      </w:r>
      <w:r>
        <w:rPr>
          <w:lang w:val="en-GB"/>
        </w:rPr>
        <w:t xml:space="preserve">P. </w:t>
      </w:r>
      <w:r>
        <w:br w:type="page"/>
      </w:r>
    </w:p>
    <w:p w:rsidR="00AD142A" w:rsidRDefault="00AD142A" w:rsidP="00AD142A">
      <w:pPr>
        <w:pStyle w:val="Heading3"/>
        <w:rPr>
          <w:lang w:val="sr-Cyrl-RS"/>
        </w:rPr>
      </w:pPr>
      <w:bookmarkStart w:id="9" w:name="_Hlk507504995"/>
      <w:bookmarkEnd w:id="8"/>
      <w:r>
        <w:rPr>
          <w:lang w:val="sr-Cyrl-RS"/>
        </w:rPr>
        <w:lastRenderedPageBreak/>
        <w:t>Појединачни тест на грубе грешке</w:t>
      </w:r>
    </w:p>
    <w:p w:rsidR="00AD142A" w:rsidRDefault="00AD142A" w:rsidP="00FA7DD7">
      <w:pPr>
        <w:jc w:val="both"/>
        <w:rPr>
          <w:lang w:val="sr-Cyrl-RS"/>
        </w:rPr>
      </w:pPr>
      <w:r>
        <w:rPr>
          <w:lang w:val="sr-Cyrl-RS"/>
        </w:rPr>
        <w:t xml:space="preserve">Уколико тест адекватности модела покаже несагласност две варијансе </w:t>
      </w:r>
      <w:r w:rsidRPr="003A0F95">
        <w:rPr>
          <w:position w:val="-12"/>
        </w:rPr>
        <w:object w:dxaOrig="300" w:dyaOrig="360">
          <v:shape id="_x0000_i1119" type="#_x0000_t75" style="width:15.05pt;height:17.75pt" o:ole="">
            <v:imagedata r:id="rId158" o:title=""/>
          </v:shape>
          <o:OLEObject Type="Embed" ProgID="Equation.DSMT4" ShapeID="_x0000_i1119" DrawAspect="Content" ObjectID="_1677495892" r:id="rId166"/>
        </w:object>
      </w:r>
      <w:r>
        <w:rPr>
          <w:lang w:val="sr-Cyrl-RS"/>
        </w:rPr>
        <w:t xml:space="preserve"> и </w:t>
      </w:r>
      <w:r w:rsidRPr="003A0F95">
        <w:rPr>
          <w:position w:val="-12"/>
        </w:rPr>
        <w:object w:dxaOrig="300" w:dyaOrig="360">
          <v:shape id="_x0000_i1120" type="#_x0000_t75" style="width:15.05pt;height:17.75pt" o:ole="">
            <v:imagedata r:id="rId160" o:title=""/>
          </v:shape>
          <o:OLEObject Type="Embed" ProgID="Equation.DSMT4" ShapeID="_x0000_i1120" DrawAspect="Content" ObjectID="_1677495893" r:id="rId167"/>
        </w:object>
      </w:r>
      <w:r>
        <w:rPr>
          <w:lang w:val="sr-Cyrl-RS"/>
        </w:rPr>
        <w:t xml:space="preserve"> (тј. уколико не прође), анализом поправака мерења, може се претпоставити да у мерењима постоји груба грешка. </w:t>
      </w:r>
      <w:proofErr w:type="spellStart"/>
      <w:proofErr w:type="gramStart"/>
      <w:r>
        <w:t>Један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општеприхваћених</w:t>
      </w:r>
      <w:proofErr w:type="spellEnd"/>
      <w:r>
        <w:t xml:space="preserve"> </w:t>
      </w:r>
      <w:proofErr w:type="spellStart"/>
      <w:r>
        <w:t>тестова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лоцирање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rPr>
          <w:lang w:val="sr-Cyrl-RS"/>
        </w:rPr>
        <w:t xml:space="preserve"> мерења</w:t>
      </w:r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оптерећен</w:t>
      </w:r>
      <w:proofErr w:type="spellEnd"/>
      <w:r>
        <w:t xml:space="preserve"> </w:t>
      </w:r>
      <w:proofErr w:type="spellStart"/>
      <w:r>
        <w:t>грубом</w:t>
      </w:r>
      <w:proofErr w:type="spellEnd"/>
      <w:r>
        <w:t xml:space="preserve"> </w:t>
      </w:r>
      <w:proofErr w:type="spellStart"/>
      <w:r>
        <w:t>грешком</w:t>
      </w:r>
      <w:proofErr w:type="spellEnd"/>
      <w:r>
        <w:t xml:space="preserve">, </w:t>
      </w:r>
      <w:proofErr w:type="spellStart"/>
      <w:r>
        <w:t>је</w:t>
      </w:r>
      <w:proofErr w:type="spellEnd"/>
      <w:r>
        <w:t xml:space="preserve"> </w:t>
      </w:r>
      <w:proofErr w:type="spellStart"/>
      <w:r w:rsidRPr="008E1ED8">
        <w:rPr>
          <w:rStyle w:val="Normalbold"/>
        </w:rPr>
        <w:t>Baarda</w:t>
      </w:r>
      <w:proofErr w:type="spellEnd"/>
      <w:r>
        <w:t xml:space="preserve">-in </w:t>
      </w:r>
      <w:r w:rsidRPr="006E04C0">
        <w:rPr>
          <w:rStyle w:val="Normalbold"/>
        </w:rPr>
        <w:t>Data-snooping</w:t>
      </w:r>
      <w:r>
        <w:t xml:space="preserve"> </w:t>
      </w:r>
      <w:proofErr w:type="spellStart"/>
      <w:r>
        <w:t>тест</w:t>
      </w:r>
      <w:proofErr w:type="spellEnd"/>
      <w:r>
        <w:t>.</w:t>
      </w:r>
      <w:proofErr w:type="gramEnd"/>
      <w:r>
        <w:rPr>
          <w:lang w:val="sr-Cyrl-RS"/>
        </w:rPr>
        <w:t xml:space="preserve"> То је појединачни итеративни тест.</w:t>
      </w:r>
      <w:r>
        <w:t xml:space="preserve"> </w:t>
      </w:r>
      <w:proofErr w:type="spellStart"/>
      <w:proofErr w:type="gramStart"/>
      <w:r>
        <w:t>Он</w:t>
      </w:r>
      <w:proofErr w:type="spellEnd"/>
      <w:r>
        <w:t xml:space="preserve"> </w:t>
      </w:r>
      <w:proofErr w:type="spellStart"/>
      <w:r>
        <w:t>полази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претпоставке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мерењима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једно</w:t>
      </w:r>
      <w:proofErr w:type="spellEnd"/>
      <w:r>
        <w:t xml:space="preserve"> </w:t>
      </w:r>
      <w:proofErr w:type="spellStart"/>
      <w:r>
        <w:t>опажање</w:t>
      </w:r>
      <w:proofErr w:type="spellEnd"/>
      <w:r>
        <w:t xml:space="preserve"> </w:t>
      </w:r>
      <w:proofErr w:type="spellStart"/>
      <w:r>
        <w:t>оптерећено</w:t>
      </w:r>
      <w:proofErr w:type="spellEnd"/>
      <w:r>
        <w:t xml:space="preserve"> </w:t>
      </w:r>
      <w:proofErr w:type="spellStart"/>
      <w:r>
        <w:t>грубом</w:t>
      </w:r>
      <w:proofErr w:type="spellEnd"/>
      <w:r>
        <w:t xml:space="preserve"> </w:t>
      </w:r>
      <w:proofErr w:type="spellStart"/>
      <w:r>
        <w:t>грешком</w:t>
      </w:r>
      <w:proofErr w:type="spellEnd"/>
      <w:r>
        <w:t>.</w:t>
      </w:r>
      <w:proofErr w:type="gramEnd"/>
      <w:r>
        <w:t xml:space="preserve"> </w:t>
      </w:r>
      <w:r>
        <w:rPr>
          <w:lang w:val="sr-Cyrl-RS"/>
        </w:rPr>
        <w:t xml:space="preserve">Појединачни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каже</w:t>
      </w:r>
      <w:proofErr w:type="spellEnd"/>
      <w:r>
        <w:t xml:space="preserve">, </w:t>
      </w:r>
      <w:proofErr w:type="spellStart"/>
      <w:r>
        <w:t>јер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појединачно</w:t>
      </w:r>
      <w:proofErr w:type="spellEnd"/>
      <w:r>
        <w:t xml:space="preserve"> </w:t>
      </w:r>
      <w:proofErr w:type="spellStart"/>
      <w:r>
        <w:t>анализирају</w:t>
      </w:r>
      <w:proofErr w:type="spellEnd"/>
      <w:r>
        <w:t xml:space="preserve">,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формира</w:t>
      </w:r>
      <w:proofErr w:type="spellEnd"/>
      <w:r>
        <w:t xml:space="preserve"> </w:t>
      </w:r>
      <w:proofErr w:type="spellStart"/>
      <w:r>
        <w:t>тест</w:t>
      </w:r>
      <w:proofErr w:type="spellEnd"/>
      <w:r>
        <w:t xml:space="preserve"> </w:t>
      </w:r>
      <w:proofErr w:type="spellStart"/>
      <w:r>
        <w:t>статистика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мерење</w:t>
      </w:r>
      <w:proofErr w:type="spellEnd"/>
      <w:r>
        <w:t xml:space="preserve">. </w:t>
      </w:r>
      <w:proofErr w:type="gramStart"/>
      <w:r>
        <w:t xml:space="preserve">А </w:t>
      </w:r>
      <w:proofErr w:type="spellStart"/>
      <w:r>
        <w:t>итеративни</w:t>
      </w:r>
      <w:proofErr w:type="spellEnd"/>
      <w:r>
        <w:t xml:space="preserve">, </w:t>
      </w:r>
      <w:proofErr w:type="spellStart"/>
      <w:r>
        <w:t>јер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полази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претпоставке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једно</w:t>
      </w:r>
      <w:proofErr w:type="spellEnd"/>
      <w:r>
        <w:t xml:space="preserve"> </w:t>
      </w:r>
      <w:proofErr w:type="spellStart"/>
      <w:r>
        <w:t>мерење</w:t>
      </w:r>
      <w:proofErr w:type="spellEnd"/>
      <w:r>
        <w:t xml:space="preserve"> </w:t>
      </w:r>
      <w:proofErr w:type="spellStart"/>
      <w:r>
        <w:t>оптерећено</w:t>
      </w:r>
      <w:proofErr w:type="spellEnd"/>
      <w:r>
        <w:t xml:space="preserve"> </w:t>
      </w:r>
      <w:proofErr w:type="spellStart"/>
      <w:r>
        <w:t>грубом</w:t>
      </w:r>
      <w:proofErr w:type="spellEnd"/>
      <w:r>
        <w:t xml:space="preserve"> </w:t>
      </w:r>
      <w:proofErr w:type="spellStart"/>
      <w:r>
        <w:t>грешком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Ако</w:t>
      </w:r>
      <w:proofErr w:type="spellEnd"/>
      <w:r>
        <w:t xml:space="preserve"> </w:t>
      </w:r>
      <w:proofErr w:type="spellStart"/>
      <w:r>
        <w:t>тест</w:t>
      </w:r>
      <w:proofErr w:type="spellEnd"/>
      <w:r>
        <w:t xml:space="preserve"> </w:t>
      </w:r>
      <w:proofErr w:type="spellStart"/>
      <w:r>
        <w:t>статистика</w:t>
      </w:r>
      <w:proofErr w:type="spellEnd"/>
      <w:r>
        <w:t xml:space="preserve"> </w:t>
      </w:r>
      <w:proofErr w:type="spellStart"/>
      <w:r>
        <w:t>покаже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оптерећених</w:t>
      </w:r>
      <w:proofErr w:type="spellEnd"/>
      <w:r>
        <w:t xml:space="preserve"> </w:t>
      </w:r>
      <w:proofErr w:type="spellStart"/>
      <w:r>
        <w:t>грубом</w:t>
      </w:r>
      <w:proofErr w:type="spellEnd"/>
      <w:r>
        <w:t xml:space="preserve"> </w:t>
      </w:r>
      <w:proofErr w:type="spellStart"/>
      <w:r>
        <w:t>грешком</w:t>
      </w:r>
      <w:proofErr w:type="spellEnd"/>
      <w:r>
        <w:t xml:space="preserve">, </w:t>
      </w:r>
      <w:proofErr w:type="spellStart"/>
      <w:r>
        <w:t>одбацује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једно</w:t>
      </w:r>
      <w:proofErr w:type="spellEnd"/>
      <w:r>
        <w:t xml:space="preserve"> (</w:t>
      </w:r>
      <w:proofErr w:type="spellStart"/>
      <w:r>
        <w:t>оно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највише</w:t>
      </w:r>
      <w:proofErr w:type="spellEnd"/>
      <w:r>
        <w:t xml:space="preserve"> </w:t>
      </w:r>
      <w:proofErr w:type="spellStart"/>
      <w:r>
        <w:t>одступа</w:t>
      </w:r>
      <w:proofErr w:type="spellEnd"/>
      <w:r>
        <w:t xml:space="preserve">) и </w:t>
      </w:r>
      <w:proofErr w:type="spellStart"/>
      <w:r>
        <w:t>понавља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изравнања</w:t>
      </w:r>
      <w:proofErr w:type="spellEnd"/>
      <w:r>
        <w:t>.</w:t>
      </w:r>
      <w:proofErr w:type="gramEnd"/>
    </w:p>
    <w:p w:rsidR="00AD142A" w:rsidRPr="00C8163D" w:rsidRDefault="00AD142A" w:rsidP="00AD142A">
      <w:pPr>
        <w:rPr>
          <w:position w:val="-12"/>
          <w:lang w:val="en-GB"/>
        </w:rPr>
      </w:pPr>
    </w:p>
    <w:tbl>
      <w:tblPr>
        <w:tblStyle w:val="TableGrid"/>
        <w:tblW w:w="0" w:type="auto"/>
        <w:tblInd w:w="1951" w:type="dxa"/>
        <w:tblBorders>
          <w:top w:val="none" w:sz="0" w:space="0" w:color="auto"/>
          <w:left w:val="thinThickThinSmallGap" w:sz="24" w:space="0" w:color="1F497D" w:themeColor="text2"/>
          <w:bottom w:val="none" w:sz="0" w:space="0" w:color="auto"/>
          <w:right w:val="none" w:sz="0" w:space="0" w:color="auto"/>
          <w:insideH w:val="thinThickThinSmallGap" w:sz="24" w:space="0" w:color="1F497D" w:themeColor="text2"/>
          <w:insideV w:val="thinThickThinSmallGap" w:sz="24" w:space="0" w:color="1F497D" w:themeColor="text2"/>
        </w:tblBorders>
        <w:tblLook w:val="04A0" w:firstRow="1" w:lastRow="0" w:firstColumn="1" w:lastColumn="0" w:noHBand="0" w:noVBand="1"/>
      </w:tblPr>
      <w:tblGrid>
        <w:gridCol w:w="7292"/>
      </w:tblGrid>
      <w:tr w:rsidR="00AD142A" w:rsidTr="00102544">
        <w:trPr>
          <w:trHeight w:val="990"/>
        </w:trPr>
        <w:tc>
          <w:tcPr>
            <w:tcW w:w="7371" w:type="dxa"/>
            <w:tcBorders>
              <w:top w:val="nil"/>
              <w:left w:val="thinThickThinSmallGap" w:sz="24" w:space="0" w:color="1F497D" w:themeColor="text2"/>
              <w:bottom w:val="nil"/>
              <w:right w:val="nil"/>
            </w:tcBorders>
            <w:hideMark/>
          </w:tcPr>
          <w:p w:rsidR="00AD142A" w:rsidRPr="003A0F95" w:rsidRDefault="00AD142A" w:rsidP="00102544">
            <w:pPr>
              <w:ind w:left="749" w:firstLine="0"/>
              <w:rPr>
                <w:lang w:val="sr-Cyrl-RS"/>
              </w:rPr>
            </w:pPr>
            <w:r>
              <w:rPr>
                <w:b/>
                <w:u w:val="single"/>
                <w:lang w:val="sr-Cyrl-RS"/>
              </w:rPr>
              <w:t>Напомена:</w:t>
            </w:r>
            <w:r>
              <w:t xml:space="preserve"> </w:t>
            </w:r>
            <w:proofErr w:type="spellStart"/>
            <w:r>
              <w:t>Пре</w:t>
            </w:r>
            <w:proofErr w:type="spellEnd"/>
            <w:r>
              <w:t xml:space="preserve"> </w:t>
            </w:r>
            <w:proofErr w:type="spellStart"/>
            <w:r>
              <w:t>тестирања</w:t>
            </w:r>
            <w:proofErr w:type="spellEnd"/>
            <w:r>
              <w:t xml:space="preserve"> </w:t>
            </w:r>
            <w:proofErr w:type="spellStart"/>
            <w:r>
              <w:t>појединачних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присуство</w:t>
            </w:r>
            <w:proofErr w:type="spellEnd"/>
            <w:r>
              <w:t xml:space="preserve"> </w:t>
            </w:r>
            <w:proofErr w:type="spellStart"/>
            <w:r>
              <w:t>грубих</w:t>
            </w:r>
            <w:proofErr w:type="spellEnd"/>
            <w:r>
              <w:t xml:space="preserve"> </w:t>
            </w:r>
            <w:proofErr w:type="spellStart"/>
            <w:r>
              <w:t>грешака</w:t>
            </w:r>
            <w:proofErr w:type="spellEnd"/>
            <w:r>
              <w:t xml:space="preserve">, </w:t>
            </w:r>
            <w:r>
              <w:rPr>
                <w:lang w:val="sr-Cyrl-RS"/>
              </w:rPr>
              <w:t xml:space="preserve">препорука је да се за појединачни тест усвоји модификован ниво значајности </w:t>
            </w:r>
            <w:r w:rsidRPr="00155AAE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300" w:dyaOrig="360">
                <v:shape id="_x0000_i1121" type="#_x0000_t75" style="width:14.5pt;height:17.2pt" o:ole="">
                  <v:imagedata r:id="rId168" o:title=""/>
                </v:shape>
                <o:OLEObject Type="Embed" ProgID="Equation.DSMT4" ShapeID="_x0000_i1121" DrawAspect="Content" ObjectID="_1677495894" r:id="rId169"/>
              </w:object>
            </w:r>
            <w:r>
              <w:rPr>
                <w:lang w:val="sr-Cyrl-RS"/>
              </w:rPr>
              <w:t xml:space="preserve">, који се рачуна према формули </w:t>
            </w:r>
            <w:r w:rsidRPr="00155AAE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1640" w:dyaOrig="460">
                <v:shape id="_x0000_i1122" type="#_x0000_t75" style="width:73.05pt;height:20.95pt" o:ole="">
                  <v:imagedata r:id="rId170" o:title=""/>
                </v:shape>
                <o:OLEObject Type="Embed" ProgID="Equation.DSMT4" ShapeID="_x0000_i1122" DrawAspect="Content" ObjectID="_1677495895" r:id="rId171"/>
              </w:object>
            </w:r>
            <w:r>
              <w:rPr>
                <w:lang w:val="en-GB"/>
              </w:rPr>
              <w:t xml:space="preserve">, </w:t>
            </w:r>
            <w:r>
              <w:rPr>
                <w:lang w:val="sr-Cyrl-RS"/>
              </w:rPr>
              <w:t xml:space="preserve">где је </w:t>
            </w:r>
            <w:r w:rsidRPr="00155AAE">
              <w:rPr>
                <w:rFonts w:asciiTheme="minorHAnsi" w:eastAsiaTheme="minorHAnsi" w:hAnsiTheme="minorHAnsi" w:cstheme="minorBidi"/>
                <w:position w:val="-6"/>
                <w:sz w:val="24"/>
                <w:szCs w:val="24"/>
              </w:rPr>
              <w:object w:dxaOrig="240" w:dyaOrig="220">
                <v:shape id="_x0000_i1123" type="#_x0000_t75" style="width:12.35pt;height:10.75pt" o:ole="">
                  <v:imagedata r:id="rId172" o:title=""/>
                </v:shape>
                <o:OLEObject Type="Embed" ProgID="Equation.DSMT4" ShapeID="_x0000_i1123" DrawAspect="Content" ObjectID="_1677495896" r:id="rId173"/>
              </w:object>
            </w:r>
            <w:r>
              <w:rPr>
                <w:lang w:val="sr-Cyrl-RS"/>
              </w:rPr>
              <w:t xml:space="preserve">усвојени ниво значајности, а </w:t>
            </w:r>
            <w:r w:rsidRPr="00155AAE">
              <w:rPr>
                <w:rFonts w:asciiTheme="minorHAnsi" w:eastAsiaTheme="minorHAnsi" w:hAnsiTheme="minorHAnsi" w:cstheme="minorBidi"/>
                <w:position w:val="-6"/>
                <w:sz w:val="24"/>
                <w:szCs w:val="24"/>
              </w:rPr>
              <w:object w:dxaOrig="200" w:dyaOrig="220">
                <v:shape id="_x0000_i1124" type="#_x0000_t75" style="width:9.65pt;height:10.75pt" o:ole="">
                  <v:imagedata r:id="rId174" o:title=""/>
                </v:shape>
                <o:OLEObject Type="Embed" ProgID="Equation.DSMT4" ShapeID="_x0000_i1124" DrawAspect="Content" ObjectID="_1677495897" r:id="rId175"/>
              </w:object>
            </w:r>
            <w:r>
              <w:rPr>
                <w:lang w:val="sr-Cyrl-RS"/>
              </w:rPr>
              <w:t xml:space="preserve">- број мерења. </w:t>
            </w:r>
            <w:r>
              <w:t xml:space="preserve"> </w:t>
            </w:r>
          </w:p>
        </w:tc>
      </w:tr>
    </w:tbl>
    <w:p w:rsidR="00AD142A" w:rsidRPr="00C75787" w:rsidRDefault="00AD142A" w:rsidP="00AD142A">
      <w:pPr>
        <w:rPr>
          <w:lang w:val="sr-Cyrl-RS"/>
        </w:rPr>
      </w:pPr>
    </w:p>
    <w:p w:rsidR="00AD142A" w:rsidRDefault="00AD142A" w:rsidP="00AD142A">
      <w:proofErr w:type="spellStart"/>
      <w:r>
        <w:t>Хипотезе</w:t>
      </w:r>
      <w:proofErr w:type="spellEnd"/>
      <w:r>
        <w:t xml:space="preserve"> </w:t>
      </w:r>
      <w:r w:rsidRPr="006E04C0">
        <w:rPr>
          <w:rStyle w:val="Normalbold"/>
        </w:rPr>
        <w:t>Data-snooping</w:t>
      </w:r>
      <w:r>
        <w:t xml:space="preserve"> </w:t>
      </w:r>
      <w:proofErr w:type="spellStart"/>
      <w:r>
        <w:t>теста</w:t>
      </w:r>
      <w:proofErr w:type="spellEnd"/>
      <w:r>
        <w:t xml:space="preserve"> </w:t>
      </w:r>
      <w:proofErr w:type="spellStart"/>
      <w:r>
        <w:t>гласе</w:t>
      </w:r>
      <w:proofErr w:type="spellEnd"/>
      <w:r>
        <w:t>:</w:t>
      </w:r>
    </w:p>
    <w:p w:rsidR="00AD142A" w:rsidRDefault="00AD142A" w:rsidP="00AD142A">
      <w:pPr>
        <w:ind w:firstLine="720"/>
      </w:pPr>
      <w:r w:rsidRPr="00155AAE">
        <w:rPr>
          <w:position w:val="-12"/>
        </w:rPr>
        <w:object w:dxaOrig="400" w:dyaOrig="360">
          <v:shape id="_x0000_i1125" type="#_x0000_t75" style="width:20.4pt;height:17.75pt" o:ole="">
            <v:imagedata r:id="rId176" o:title=""/>
          </v:shape>
          <o:OLEObject Type="Embed" ProgID="Equation.DSMT4" ShapeID="_x0000_i1125" DrawAspect="Content" ObjectID="_1677495898" r:id="rId177"/>
        </w:object>
      </w:r>
      <w:r>
        <w:rPr>
          <w:lang w:val="sr-Cyrl-RS"/>
        </w:rPr>
        <w:t xml:space="preserve">: </w:t>
      </w:r>
      <w:proofErr w:type="spellStart"/>
      <w:r>
        <w:t>Опажање</w:t>
      </w:r>
      <w:proofErr w:type="spellEnd"/>
      <w:r>
        <w:t xml:space="preserve"> </w:t>
      </w:r>
      <w:r w:rsidRPr="00155AAE">
        <w:rPr>
          <w:position w:val="-12"/>
        </w:rPr>
        <w:object w:dxaOrig="180" w:dyaOrig="360">
          <v:shape id="_x0000_i1126" type="#_x0000_t75" style="width:9.15pt;height:17.75pt" o:ole="">
            <v:imagedata r:id="rId178" o:title=""/>
          </v:shape>
          <o:OLEObject Type="Embed" ProgID="Equation.DSMT4" ShapeID="_x0000_i1126" DrawAspect="Content" ObjectID="_1677495899" r:id="rId179"/>
        </w:object>
      </w:r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грубу</w:t>
      </w:r>
      <w:proofErr w:type="spellEnd"/>
      <w:r>
        <w:t xml:space="preserve"> </w:t>
      </w:r>
      <w:proofErr w:type="spellStart"/>
      <w:r>
        <w:t>грешку</w:t>
      </w:r>
      <w:proofErr w:type="spellEnd"/>
    </w:p>
    <w:p w:rsidR="00AD142A" w:rsidRDefault="00AD142A" w:rsidP="00AD142A">
      <w:pPr>
        <w:ind w:left="720"/>
      </w:pPr>
      <w:r w:rsidRPr="00155AAE">
        <w:rPr>
          <w:position w:val="-12"/>
        </w:rPr>
        <w:object w:dxaOrig="400" w:dyaOrig="360">
          <v:shape id="_x0000_i1127" type="#_x0000_t75" style="width:20.4pt;height:17.75pt" o:ole="">
            <v:imagedata r:id="rId180" o:title=""/>
          </v:shape>
          <o:OLEObject Type="Embed" ProgID="Equation.DSMT4" ShapeID="_x0000_i1127" DrawAspect="Content" ObjectID="_1677495900" r:id="rId181"/>
        </w:object>
      </w:r>
      <w:r>
        <w:rPr>
          <w:lang w:val="sr-Cyrl-RS"/>
        </w:rPr>
        <w:t xml:space="preserve">: </w:t>
      </w:r>
      <w:r>
        <w:t xml:space="preserve"> </w:t>
      </w:r>
      <w:proofErr w:type="spellStart"/>
      <w:r>
        <w:t>Опажање</w:t>
      </w:r>
      <w:proofErr w:type="spellEnd"/>
      <w:r>
        <w:t xml:space="preserve">  </w:t>
      </w:r>
      <w:r w:rsidRPr="00155AAE">
        <w:rPr>
          <w:position w:val="-12"/>
        </w:rPr>
        <w:object w:dxaOrig="180" w:dyaOrig="360">
          <v:shape id="_x0000_i1128" type="#_x0000_t75" style="width:9.15pt;height:17.75pt" o:ole="">
            <v:imagedata r:id="rId182" o:title=""/>
          </v:shape>
          <o:OLEObject Type="Embed" ProgID="Equation.DSMT4" ShapeID="_x0000_i1128" DrawAspect="Content" ObjectID="_1677495901" r:id="rId183"/>
        </w:object>
      </w:r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грубу</w:t>
      </w:r>
      <w:proofErr w:type="spellEnd"/>
      <w:r>
        <w:t xml:space="preserve"> </w:t>
      </w:r>
      <w:proofErr w:type="spellStart"/>
      <w:r>
        <w:t>грешку</w:t>
      </w:r>
      <w:proofErr w:type="spellEnd"/>
    </w:p>
    <w:p w:rsidR="00AD142A" w:rsidRDefault="00AD142A" w:rsidP="00AD142A">
      <w:proofErr w:type="spellStart"/>
      <w:r>
        <w:t>Тест</w:t>
      </w:r>
      <w:proofErr w:type="spellEnd"/>
      <w:r>
        <w:t xml:space="preserve"> </w:t>
      </w:r>
      <w:proofErr w:type="spellStart"/>
      <w:r>
        <w:t>статистика</w:t>
      </w:r>
      <w:proofErr w:type="spellEnd"/>
      <w:r>
        <w:t xml:space="preserve"> </w:t>
      </w:r>
      <w:proofErr w:type="spellStart"/>
      <w:r>
        <w:t>гласи</w:t>
      </w:r>
      <w:proofErr w:type="spellEnd"/>
      <w:r>
        <w:t>:</w:t>
      </w:r>
    </w:p>
    <w:bookmarkStart w:id="10" w:name="_Hlk507582324"/>
    <w:p w:rsidR="00AD142A" w:rsidRDefault="00AD142A" w:rsidP="00AD142A">
      <w:pPr>
        <w:jc w:val="center"/>
      </w:pPr>
      <w:r w:rsidRPr="00904CBC">
        <w:rPr>
          <w:position w:val="-38"/>
        </w:rPr>
        <w:object w:dxaOrig="2380" w:dyaOrig="800">
          <v:shape id="_x0000_i1129" type="#_x0000_t75" style="width:119.3pt;height:40.85pt" o:ole="">
            <v:imagedata r:id="rId184" o:title=""/>
          </v:shape>
          <o:OLEObject Type="Embed" ProgID="Equation.DSMT4" ShapeID="_x0000_i1129" DrawAspect="Content" ObjectID="_1677495902" r:id="rId185"/>
        </w:object>
      </w:r>
      <w:bookmarkEnd w:id="10"/>
    </w:p>
    <w:p w:rsidR="00AD142A" w:rsidRDefault="00AD142A" w:rsidP="00AD142A">
      <w:proofErr w:type="spellStart"/>
      <w:r>
        <w:t>Тест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гласи</w:t>
      </w:r>
      <w:proofErr w:type="spellEnd"/>
      <w:r>
        <w:t>:</w:t>
      </w:r>
    </w:p>
    <w:p w:rsidR="00AD142A" w:rsidRPr="00310B36" w:rsidRDefault="00AD142A" w:rsidP="00AD142A">
      <w:pPr>
        <w:ind w:left="1701"/>
        <w:rPr>
          <w:lang w:val="sr-Cyrl-RS"/>
        </w:rPr>
      </w:pPr>
      <w:r w:rsidRPr="00155AAE">
        <w:rPr>
          <w:position w:val="-22"/>
        </w:rPr>
        <w:object w:dxaOrig="1660" w:dyaOrig="480">
          <v:shape id="_x0000_i1130" type="#_x0000_t75" style="width:82.75pt;height:24.2pt" o:ole="">
            <v:imagedata r:id="rId186" o:title=""/>
          </v:shape>
          <o:OLEObject Type="Embed" ProgID="Equation.DSMT4" ShapeID="_x0000_i1130" DrawAspect="Content" ObjectID="_1677495903" r:id="rId187"/>
        </w:object>
      </w:r>
      <w:r>
        <w:t xml:space="preserve"> </w:t>
      </w:r>
      <w:r>
        <w:rPr>
          <w:rFonts w:eastAsiaTheme="minorEastAsia"/>
          <w:lang w:val="sr-Cyrl-RS"/>
        </w:rPr>
        <w:t xml:space="preserve">прихвата се </w:t>
      </w:r>
      <w:r w:rsidRPr="00155AAE">
        <w:rPr>
          <w:position w:val="-12"/>
        </w:rPr>
        <w:object w:dxaOrig="340" w:dyaOrig="360">
          <v:shape id="_x0000_i1131" type="#_x0000_t75" style="width:17.2pt;height:17.75pt" o:ole="">
            <v:imagedata r:id="rId188" o:title=""/>
          </v:shape>
          <o:OLEObject Type="Embed" ProgID="Equation.DSMT4" ShapeID="_x0000_i1131" DrawAspect="Content" ObjectID="_1677495904" r:id="rId189"/>
        </w:object>
      </w:r>
      <w:r>
        <w:t xml:space="preserve"> </w:t>
      </w:r>
      <w:r>
        <w:rPr>
          <w:rFonts w:eastAsiaTheme="minorEastAsia"/>
          <w:lang w:val="sr-Cyrl-RS"/>
        </w:rPr>
        <w:t xml:space="preserve">хипотеза </w:t>
      </w:r>
    </w:p>
    <w:p w:rsidR="00AD142A" w:rsidRPr="00262547" w:rsidRDefault="00AD142A" w:rsidP="00AD142A">
      <w:pPr>
        <w:ind w:left="1701"/>
        <w:rPr>
          <w:lang w:val="sr-Cyrl-RS"/>
        </w:rPr>
      </w:pPr>
      <w:r w:rsidRPr="00155AAE">
        <w:rPr>
          <w:position w:val="-22"/>
        </w:rPr>
        <w:object w:dxaOrig="1660" w:dyaOrig="480">
          <v:shape id="_x0000_i1132" type="#_x0000_t75" style="width:82.75pt;height:24.2pt" o:ole="">
            <v:imagedata r:id="rId190" o:title=""/>
          </v:shape>
          <o:OLEObject Type="Embed" ProgID="Equation.DSMT4" ShapeID="_x0000_i1132" DrawAspect="Content" ObjectID="_1677495905" r:id="rId191"/>
        </w:object>
      </w:r>
      <w:r>
        <w:t xml:space="preserve"> </w:t>
      </w:r>
      <w:r>
        <w:rPr>
          <w:rFonts w:eastAsiaTheme="minorEastAsia"/>
          <w:lang w:val="sr-Cyrl-RS"/>
        </w:rPr>
        <w:t xml:space="preserve">прихвата се </w:t>
      </w:r>
      <w:r w:rsidRPr="00155AAE">
        <w:rPr>
          <w:position w:val="-12"/>
        </w:rPr>
        <w:object w:dxaOrig="360" w:dyaOrig="360">
          <v:shape id="_x0000_i1133" type="#_x0000_t75" style="width:17.75pt;height:17.75pt" o:ole="">
            <v:imagedata r:id="rId192" o:title=""/>
          </v:shape>
          <o:OLEObject Type="Embed" ProgID="Equation.DSMT4" ShapeID="_x0000_i1133" DrawAspect="Content" ObjectID="_1677495906" r:id="rId193"/>
        </w:object>
      </w:r>
      <w:r>
        <w:t xml:space="preserve"> </w:t>
      </w:r>
      <w:r>
        <w:rPr>
          <w:rFonts w:eastAsiaTheme="minorEastAsia"/>
          <w:lang w:val="sr-Cyrl-RS"/>
        </w:rPr>
        <w:t>хипотеза</w:t>
      </w:r>
    </w:p>
    <w:bookmarkEnd w:id="9"/>
    <w:p w:rsidR="00AD142A" w:rsidRDefault="00AD142A" w:rsidP="00AD142A">
      <w:pPr>
        <w:rPr>
          <w:position w:val="-12"/>
          <w:lang w:val="sr-Cyrl-RS"/>
        </w:rPr>
      </w:pPr>
      <w:r>
        <w:rPr>
          <w:position w:val="-12"/>
          <w:lang w:val="sr-Cyrl-RS"/>
        </w:rPr>
        <w:br w:type="page"/>
      </w:r>
    </w:p>
    <w:p w:rsidR="00102544" w:rsidRPr="00102544" w:rsidRDefault="00102544" w:rsidP="00102544">
      <w:pPr>
        <w:pStyle w:val="Heading2"/>
        <w:rPr>
          <w:lang w:val="sr-Cyrl-RS"/>
        </w:rPr>
      </w:pPr>
      <w:r>
        <w:rPr>
          <w:lang w:val="sr-Cyrl-RS"/>
        </w:rPr>
        <w:lastRenderedPageBreak/>
        <w:t>Оцена непознатих параметара са оценом прецизности</w:t>
      </w:r>
    </w:p>
    <w:p w:rsidR="00102544" w:rsidRDefault="00102544" w:rsidP="00102544">
      <w:pPr>
        <w:pStyle w:val="Heading3"/>
        <w:rPr>
          <w:rStyle w:val="Normalbold"/>
          <w:rFonts w:ascii="Calibri Light" w:hAnsi="Calibri Light" w:cstheme="majorBidi"/>
          <w:b/>
          <w:i w:val="0"/>
          <w:sz w:val="28"/>
        </w:rPr>
      </w:pPr>
      <w:proofErr w:type="spellStart"/>
      <w:r w:rsidRPr="00102544">
        <w:rPr>
          <w:rStyle w:val="Normalbold"/>
          <w:rFonts w:ascii="Calibri Light" w:hAnsi="Calibri Light" w:cstheme="majorBidi"/>
          <w:b/>
          <w:i w:val="0"/>
          <w:sz w:val="28"/>
        </w:rPr>
        <w:t>Оцена</w:t>
      </w:r>
      <w:proofErr w:type="spellEnd"/>
      <w:r w:rsidRPr="00102544">
        <w:rPr>
          <w:rStyle w:val="Normalbold"/>
          <w:rFonts w:ascii="Calibri Light" w:hAnsi="Calibri Light" w:cstheme="majorBidi"/>
          <w:b/>
          <w:i w:val="0"/>
          <w:sz w:val="28"/>
        </w:rPr>
        <w:t xml:space="preserve"> </w:t>
      </w:r>
      <w:proofErr w:type="spellStart"/>
      <w:r w:rsidRPr="00102544">
        <w:rPr>
          <w:rStyle w:val="Normalbold"/>
          <w:rFonts w:ascii="Calibri Light" w:hAnsi="Calibri Light" w:cstheme="majorBidi"/>
          <w:b/>
          <w:i w:val="0"/>
          <w:sz w:val="28"/>
        </w:rPr>
        <w:t>непознатих</w:t>
      </w:r>
      <w:proofErr w:type="spellEnd"/>
      <w:r w:rsidRPr="00102544">
        <w:rPr>
          <w:rStyle w:val="Normalbold"/>
          <w:rFonts w:ascii="Calibri Light" w:hAnsi="Calibri Light" w:cstheme="majorBidi"/>
          <w:b/>
          <w:i w:val="0"/>
          <w:sz w:val="28"/>
        </w:rPr>
        <w:t xml:space="preserve"> </w:t>
      </w:r>
      <w:proofErr w:type="spellStart"/>
      <w:r w:rsidRPr="00102544">
        <w:rPr>
          <w:rStyle w:val="Normalbold"/>
          <w:rFonts w:ascii="Calibri Light" w:hAnsi="Calibri Light" w:cstheme="majorBidi"/>
          <w:b/>
          <w:i w:val="0"/>
          <w:sz w:val="28"/>
        </w:rPr>
        <w:t>параметера</w:t>
      </w:r>
      <w:proofErr w:type="spellEnd"/>
    </w:p>
    <w:p w:rsidR="00102544" w:rsidRPr="00102544" w:rsidRDefault="00102544" w:rsidP="00102544">
      <w:pPr>
        <w:pStyle w:val="BodyText"/>
        <w:rPr>
          <w:lang w:val="en-GB"/>
        </w:rPr>
      </w:pPr>
      <w:r>
        <w:rPr>
          <w:lang w:val="sr-Cyrl-RS"/>
        </w:rPr>
        <w:t>Оцењене коте репера добијају се када се на приближне коте додају оцењени непознат параметри модела, односно прираштаји кота репера (</w:t>
      </w:r>
      <w:r w:rsidRPr="00102544">
        <w:rPr>
          <w:position w:val="-6"/>
        </w:rPr>
        <w:object w:dxaOrig="680" w:dyaOrig="360">
          <v:shape id="_x0000_i1143" type="#_x0000_t75" style="width:33.85pt;height:18.25pt" o:ole="">
            <v:imagedata r:id="rId194" o:title=""/>
          </v:shape>
          <o:OLEObject Type="Embed" ProgID="Equation.DSMT4" ShapeID="_x0000_i1143" DrawAspect="Content" ObjectID="_1677495907" r:id="rId195"/>
        </w:object>
      </w:r>
      <w:r>
        <w:rPr>
          <w:lang w:val="en-GB"/>
        </w:rPr>
        <w:t>).</w:t>
      </w:r>
    </w:p>
    <w:p w:rsidR="00102544" w:rsidRDefault="00102544" w:rsidP="00102544">
      <w:pPr>
        <w:pStyle w:val="BodyText"/>
        <w:jc w:val="center"/>
        <w:rPr>
          <w:lang w:val="sr-Cyrl-RS"/>
        </w:rPr>
      </w:pPr>
      <w:r w:rsidRPr="00102544">
        <w:rPr>
          <w:position w:val="-6"/>
        </w:rPr>
        <w:object w:dxaOrig="1300" w:dyaOrig="360">
          <v:shape id="_x0000_i1142" type="#_x0000_t75" style="width:65pt;height:18.25pt" o:ole="">
            <v:imagedata r:id="rId196" o:title=""/>
          </v:shape>
          <o:OLEObject Type="Embed" ProgID="Equation.DSMT4" ShapeID="_x0000_i1142" DrawAspect="Content" ObjectID="_1677495908" r:id="rId197"/>
        </w:object>
      </w:r>
    </w:p>
    <w:p w:rsidR="00102544" w:rsidRPr="00102544" w:rsidRDefault="00102544" w:rsidP="00102544">
      <w:pPr>
        <w:pStyle w:val="BodyText"/>
        <w:rPr>
          <w:lang w:val="sr-Cyrl-RS"/>
        </w:rPr>
      </w:pPr>
    </w:p>
    <w:p w:rsidR="00102544" w:rsidRPr="00102544" w:rsidRDefault="00102544" w:rsidP="00102544">
      <w:pPr>
        <w:pStyle w:val="Heading3"/>
        <w:rPr>
          <w:lang w:val="sr-Cyrl-RS"/>
        </w:rPr>
      </w:pPr>
      <w:r>
        <w:rPr>
          <w:lang w:val="sr-Cyrl-RS"/>
        </w:rPr>
        <w:t>Оцена прецизности репера</w:t>
      </w:r>
    </w:p>
    <w:p w:rsidR="00102544" w:rsidRPr="00102544" w:rsidRDefault="00102544" w:rsidP="00B7754B">
      <w:pPr>
        <w:spacing w:after="0"/>
        <w:rPr>
          <w:b/>
        </w:rPr>
      </w:pPr>
      <w:proofErr w:type="spellStart"/>
      <w:r w:rsidRPr="007C58AA">
        <w:t>Прецизност</w:t>
      </w:r>
      <w:proofErr w:type="spellEnd"/>
      <w:r w:rsidRPr="007C58AA">
        <w:t xml:space="preserve"> </w:t>
      </w:r>
      <w:proofErr w:type="spellStart"/>
      <w:r>
        <w:t>геодетских</w:t>
      </w:r>
      <w:proofErr w:type="spellEnd"/>
      <w:r>
        <w:t xml:space="preserve"> </w:t>
      </w:r>
      <w:proofErr w:type="spellStart"/>
      <w:r>
        <w:t>мрежа</w:t>
      </w:r>
      <w:proofErr w:type="spellEnd"/>
      <w:r>
        <w:t xml:space="preserve"> </w:t>
      </w:r>
      <w:proofErr w:type="spellStart"/>
      <w:r>
        <w:t>представља</w:t>
      </w:r>
      <w:proofErr w:type="spellEnd"/>
      <w:r>
        <w:t xml:space="preserve"> </w:t>
      </w:r>
      <w:proofErr w:type="spellStart"/>
      <w:r>
        <w:t>статистички</w:t>
      </w:r>
      <w:proofErr w:type="spellEnd"/>
      <w:r>
        <w:t xml:space="preserve"> </w:t>
      </w:r>
      <w:proofErr w:type="spellStart"/>
      <w:r>
        <w:t>квалитет</w:t>
      </w:r>
      <w:proofErr w:type="spellEnd"/>
      <w:r>
        <w:t xml:space="preserve"> </w:t>
      </w:r>
      <w:proofErr w:type="spellStart"/>
      <w:r>
        <w:t>оцена</w:t>
      </w:r>
      <w:proofErr w:type="spellEnd"/>
      <w:r>
        <w:t xml:space="preserve"> </w:t>
      </w:r>
      <w:proofErr w:type="spellStart"/>
      <w:r>
        <w:t>величина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функција</w:t>
      </w:r>
      <w:proofErr w:type="spellEnd"/>
      <w:proofErr w:type="gram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непознатих</w:t>
      </w:r>
      <w:proofErr w:type="spellEnd"/>
      <w:r>
        <w:t xml:space="preserve"> </w:t>
      </w:r>
      <w:proofErr w:type="spellStart"/>
      <w:r>
        <w:t>параметара</w:t>
      </w:r>
      <w:proofErr w:type="spellEnd"/>
      <w:r>
        <w:t xml:space="preserve">). </w:t>
      </w:r>
      <w:r w:rsidR="00B7754B">
        <w:rPr>
          <w:lang w:val="sr-Cyrl-RS"/>
        </w:rPr>
        <w:t>Оцена прецизности репера нам даје информацију о квалитет оцене висине репера. тј. у ниво наше несигурности познавања кота репера. Као м</w:t>
      </w:r>
      <w:proofErr w:type="spellStart"/>
      <w:r w:rsidR="00B7754B">
        <w:t>ер</w:t>
      </w:r>
      <w:proofErr w:type="spellEnd"/>
      <w:r w:rsidR="00B7754B">
        <w:rPr>
          <w:lang w:val="sr-Cyrl-RS"/>
        </w:rPr>
        <w:t>а</w:t>
      </w:r>
      <w:r>
        <w:t xml:space="preserve"> </w:t>
      </w:r>
      <w:proofErr w:type="spellStart"/>
      <w:r w:rsidRPr="007C58AA">
        <w:t>прецизности</w:t>
      </w:r>
      <w:proofErr w:type="spellEnd"/>
      <w:r w:rsidR="00B7754B">
        <w:rPr>
          <w:lang w:val="sr-Cyrl-RS"/>
        </w:rPr>
        <w:t xml:space="preserve"> оцењених висина репера</w:t>
      </w:r>
      <w:r w:rsidRPr="007C58AA">
        <w:rPr>
          <w:b/>
          <w:i/>
        </w:rPr>
        <w:t xml:space="preserve"> </w:t>
      </w:r>
      <w:proofErr w:type="spellStart"/>
      <w:r>
        <w:t>најчешће</w:t>
      </w:r>
      <w:proofErr w:type="spellEnd"/>
      <w:r w:rsidR="00B7754B">
        <w:rPr>
          <w:lang w:val="sr-Cyrl-RS"/>
        </w:rPr>
        <w:t xml:space="preserve"> се</w:t>
      </w:r>
      <w:r>
        <w:t xml:space="preserve"> </w:t>
      </w:r>
      <w:r w:rsidR="00B7754B">
        <w:rPr>
          <w:lang w:val="sr-Cyrl-RS"/>
        </w:rPr>
        <w:t>користи</w:t>
      </w:r>
      <w:r>
        <w:rPr>
          <w:lang w:val="sr-Cyrl-RS"/>
        </w:rPr>
        <w:t xml:space="preserve"> стандардна девијација висине репера.</w:t>
      </w:r>
    </w:p>
    <w:p w:rsidR="00102544" w:rsidRPr="00F51001" w:rsidRDefault="00102544" w:rsidP="00102544">
      <w:pPr>
        <w:rPr>
          <w:lang w:val="sr-Cyrl-RS"/>
        </w:rPr>
      </w:pPr>
      <w:proofErr w:type="spellStart"/>
      <w:proofErr w:type="gramStart"/>
      <w:r w:rsidRPr="00ED11A1">
        <w:t>Основни</w:t>
      </w:r>
      <w:proofErr w:type="spellEnd"/>
      <w:r w:rsidRPr="00ED11A1">
        <w:t xml:space="preserve"> </w:t>
      </w:r>
      <w:proofErr w:type="spellStart"/>
      <w:r w:rsidRPr="00ED11A1">
        <w:t>извор</w:t>
      </w:r>
      <w:proofErr w:type="spellEnd"/>
      <w:r w:rsidRPr="00ED11A1">
        <w:t xml:space="preserve"> </w:t>
      </w:r>
      <w:proofErr w:type="spellStart"/>
      <w:r w:rsidRPr="00ED11A1">
        <w:t>информација</w:t>
      </w:r>
      <w:proofErr w:type="spellEnd"/>
      <w:r w:rsidRPr="00ED11A1">
        <w:t xml:space="preserve"> о </w:t>
      </w:r>
      <w:proofErr w:type="spellStart"/>
      <w:r w:rsidRPr="00ED11A1">
        <w:t>прецизности</w:t>
      </w:r>
      <w:proofErr w:type="spellEnd"/>
      <w:r>
        <w:rPr>
          <w:lang w:val="sr-Cyrl-RS"/>
        </w:rPr>
        <w:t xml:space="preserve"> непознатих параметара</w:t>
      </w:r>
      <w:r w:rsidRPr="00ED11A1">
        <w:t xml:space="preserve"> </w:t>
      </w:r>
      <w:r>
        <w:rPr>
          <w:lang w:val="sr-Cyrl-RS"/>
        </w:rPr>
        <w:t xml:space="preserve">у </w:t>
      </w:r>
      <w:proofErr w:type="spellStart"/>
      <w:r>
        <w:t>геодетск</w:t>
      </w:r>
      <w:proofErr w:type="spellEnd"/>
      <w:r>
        <w:rPr>
          <w:lang w:val="sr-Cyrl-RS"/>
        </w:rPr>
        <w:t>ој</w:t>
      </w:r>
      <w:r w:rsidRPr="00ED11A1">
        <w:t xml:space="preserve"> </w:t>
      </w:r>
      <w:proofErr w:type="spellStart"/>
      <w:r>
        <w:t>мреж</w:t>
      </w:r>
      <w:proofErr w:type="spellEnd"/>
      <w:r>
        <w:rPr>
          <w:lang w:val="sr-Cyrl-RS"/>
        </w:rPr>
        <w:t>и</w:t>
      </w:r>
      <w:r w:rsidRPr="00ED11A1">
        <w:t xml:space="preserve"> </w:t>
      </w:r>
      <w:proofErr w:type="spellStart"/>
      <w:r w:rsidRPr="00ED11A1">
        <w:t>је</w:t>
      </w:r>
      <w:proofErr w:type="spellEnd"/>
      <w:r w:rsidRPr="00ED11A1">
        <w:t xml:space="preserve"> </w:t>
      </w:r>
      <w:proofErr w:type="spellStart"/>
      <w:r w:rsidRPr="00ED11A1">
        <w:t>ковариациона</w:t>
      </w:r>
      <w:proofErr w:type="spellEnd"/>
      <w:r w:rsidRPr="00ED11A1">
        <w:t xml:space="preserve"> </w:t>
      </w:r>
      <w:proofErr w:type="spellStart"/>
      <w:r w:rsidRPr="00ED11A1">
        <w:t>матри</w:t>
      </w:r>
      <w:r>
        <w:t>ц</w:t>
      </w:r>
      <w:r w:rsidRPr="00ED11A1">
        <w:t>а</w:t>
      </w:r>
      <w:proofErr w:type="spellEnd"/>
      <w:r w:rsidRPr="00ED11A1">
        <w:t xml:space="preserve"> </w:t>
      </w:r>
      <w:proofErr w:type="spellStart"/>
      <w:r w:rsidRPr="00ED11A1">
        <w:t>непознатих</w:t>
      </w:r>
      <w:proofErr w:type="spellEnd"/>
      <w:r w:rsidRPr="00ED11A1">
        <w:t xml:space="preserve"> </w:t>
      </w:r>
      <w:proofErr w:type="spellStart"/>
      <w:r w:rsidRPr="00ED11A1">
        <w:t>параметара</w:t>
      </w:r>
      <w:proofErr w:type="spellEnd"/>
      <w:r>
        <w:t>.</w:t>
      </w:r>
      <w:proofErr w:type="gramEnd"/>
      <w: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рачунање</w:t>
      </w:r>
      <w:proofErr w:type="spellEnd"/>
      <w:r>
        <w:t xml:space="preserve"> </w:t>
      </w:r>
      <w:proofErr w:type="spellStart"/>
      <w:r>
        <w:t>коваријационе</w:t>
      </w:r>
      <w:proofErr w:type="spellEnd"/>
      <w:r>
        <w:t xml:space="preserve"> </w:t>
      </w:r>
      <w:proofErr w:type="spellStart"/>
      <w:r>
        <w:t>матрице</w:t>
      </w:r>
      <w:proofErr w:type="spellEnd"/>
      <w:r>
        <w:t xml:space="preserve"> </w:t>
      </w:r>
      <w:proofErr w:type="spellStart"/>
      <w:r>
        <w:t>непознатих</w:t>
      </w:r>
      <w:proofErr w:type="spellEnd"/>
      <w:r>
        <w:t xml:space="preserve"> </w:t>
      </w:r>
      <w:proofErr w:type="spellStart"/>
      <w:r>
        <w:t>параметара</w:t>
      </w:r>
      <w:proofErr w:type="spellEnd"/>
      <w:r>
        <w:t xml:space="preserve"> </w:t>
      </w:r>
      <w:proofErr w:type="spellStart"/>
      <w:r>
        <w:t>користимо</w:t>
      </w:r>
      <w:proofErr w:type="spellEnd"/>
      <w:r>
        <w:t xml:space="preserve"> </w:t>
      </w:r>
      <w:proofErr w:type="spellStart"/>
      <w:r>
        <w:t>оцењену</w:t>
      </w:r>
      <w:proofErr w:type="spellEnd"/>
      <w:r>
        <w:t xml:space="preserve"> </w:t>
      </w:r>
      <w:r>
        <w:rPr>
          <w:lang w:val="sr-Cyrl-RS"/>
        </w:rPr>
        <w:t>вредност дисперзионог фактора (стандардне девијације јединице тежине) тада говоримо о емипиријској оцени коваријационе матрице:</w:t>
      </w:r>
    </w:p>
    <w:p w:rsidR="00102544" w:rsidRPr="00933FA0" w:rsidRDefault="00102544" w:rsidP="00102544">
      <w:pPr>
        <w:ind w:firstLine="284"/>
        <w:jc w:val="center"/>
        <w:rPr>
          <w:lang w:val="sr-Latn-CS"/>
        </w:rPr>
      </w:pPr>
      <w:r w:rsidRPr="00805FF0">
        <w:rPr>
          <w:position w:val="-12"/>
          <w:lang w:val="sr-Latn-CS"/>
        </w:rPr>
        <w:object w:dxaOrig="2720" w:dyaOrig="380">
          <v:shape id="_x0000_i1026" type="#_x0000_t75" style="width:135.95pt;height:18.25pt" o:ole="">
            <v:imagedata r:id="rId198" o:title=""/>
          </v:shape>
          <o:OLEObject Type="Embed" ProgID="Equation.DSMT4" ShapeID="_x0000_i1026" DrawAspect="Content" ObjectID="_1677495909" r:id="rId199"/>
        </w:object>
      </w:r>
    </w:p>
    <w:p w:rsidR="00102544" w:rsidRDefault="00102544" w:rsidP="00102544">
      <w:pPr>
        <w:rPr>
          <w:lang w:val="sr-Latn-CS"/>
        </w:rPr>
      </w:pPr>
      <w:r>
        <w:rPr>
          <w:lang w:val="sr-Latn-CS"/>
        </w:rPr>
        <w:t>На дијагонали ковариационе матрице  налазе се стандардне девијације непознатих параметара:</w:t>
      </w:r>
    </w:p>
    <w:p w:rsidR="00102544" w:rsidRPr="009F6D62" w:rsidRDefault="00102544" w:rsidP="00102544">
      <w:pPr>
        <w:ind w:firstLine="720"/>
        <w:jc w:val="center"/>
        <w:rPr>
          <w:i/>
          <w:lang w:val="sr-Latn-CS"/>
        </w:rPr>
      </w:pPr>
      <w:r w:rsidRPr="000C30A6">
        <w:rPr>
          <w:position w:val="-16"/>
          <w:lang w:val="sr-Latn-CS"/>
        </w:rPr>
        <w:object w:dxaOrig="1579" w:dyaOrig="440">
          <v:shape id="_x0000_i1134" type="#_x0000_t75" style="width:78.45pt;height:22.05pt" o:ole="">
            <v:imagedata r:id="rId200" o:title=""/>
          </v:shape>
          <o:OLEObject Type="Embed" ProgID="Equation.DSMT4" ShapeID="_x0000_i1134" DrawAspect="Content" ObjectID="_1677495910" r:id="rId201"/>
        </w:object>
      </w:r>
    </w:p>
    <w:p w:rsidR="00102544" w:rsidRPr="00FB0A33" w:rsidRDefault="00102544" w:rsidP="00102544">
      <w:pPr>
        <w:rPr>
          <w:lang w:val="sr-Latn-CS"/>
        </w:rPr>
      </w:pPr>
      <w:r>
        <w:rPr>
          <w:lang w:val="sr-Latn-CS"/>
        </w:rPr>
        <w:t xml:space="preserve">где је </w:t>
      </w:r>
      <w:r w:rsidRPr="00CE6FC5">
        <w:rPr>
          <w:position w:val="-12"/>
          <w:lang w:val="sr-Latn-CS"/>
        </w:rPr>
        <w:object w:dxaOrig="300" w:dyaOrig="360">
          <v:shape id="_x0000_i1027" type="#_x0000_t75" style="width:15.05pt;height:18.25pt" o:ole="">
            <v:imagedata r:id="rId202" o:title=""/>
          </v:shape>
          <o:OLEObject Type="Embed" ProgID="Equation.3" ShapeID="_x0000_i1027" DrawAspect="Content" ObjectID="_1677495911" r:id="rId203"/>
        </w:object>
      </w:r>
      <w:r>
        <w:rPr>
          <w:lang w:val="sr-Latn-CS"/>
        </w:rPr>
        <w:t xml:space="preserve"> априори стандардна девијација, а </w:t>
      </w:r>
      <w:r w:rsidRPr="00B65282">
        <w:rPr>
          <w:position w:val="-14"/>
          <w:lang w:val="sr-Latn-CS"/>
        </w:rPr>
        <w:object w:dxaOrig="480" w:dyaOrig="380">
          <v:shape id="_x0000_i1028" type="#_x0000_t75" style="width:23.65pt;height:18.25pt" o:ole="">
            <v:imagedata r:id="rId204" o:title=""/>
          </v:shape>
          <o:OLEObject Type="Embed" ProgID="Equation.3" ShapeID="_x0000_i1028" DrawAspect="Content" ObjectID="_1677495912" r:id="rId205"/>
        </w:object>
      </w:r>
      <w:r>
        <w:rPr>
          <w:lang w:val="sr-Latn-CS"/>
        </w:rPr>
        <w:t xml:space="preserve"> су елементи на главној дијагонали симетричне матрице кофактора непознатих параметара </w:t>
      </w:r>
    </w:p>
    <w:p w:rsidR="00102544" w:rsidRDefault="00102544" w:rsidP="00102544">
      <w:pPr>
        <w:jc w:val="center"/>
        <w:rPr>
          <w:lang w:val="sr-Latn-CS"/>
        </w:rPr>
      </w:pPr>
      <w:r w:rsidRPr="004243AB">
        <w:rPr>
          <w:position w:val="-74"/>
          <w:lang w:val="sr-Latn-CS"/>
        </w:rPr>
        <w:object w:dxaOrig="3000" w:dyaOrig="1600">
          <v:shape id="_x0000_i1029" type="#_x0000_t75" style="width:150.45pt;height:79pt" o:ole="">
            <v:imagedata r:id="rId206" o:title=""/>
          </v:shape>
          <o:OLEObject Type="Embed" ProgID="Equation.DSMT4" ShapeID="_x0000_i1029" DrawAspect="Content" ObjectID="_1677495913" r:id="rId207"/>
        </w:object>
      </w:r>
    </w:p>
    <w:p w:rsidR="00102544" w:rsidRDefault="00102544" w:rsidP="00102544">
      <w:proofErr w:type="spellStart"/>
      <w:r w:rsidRPr="00904CBC">
        <w:t>Након</w:t>
      </w:r>
      <w:proofErr w:type="spellEnd"/>
      <w:r w:rsidRPr="00904CBC">
        <w:t xml:space="preserve"> </w:t>
      </w:r>
      <w:proofErr w:type="spellStart"/>
      <w:r w:rsidRPr="00904CBC">
        <w:t>израчунатог</w:t>
      </w:r>
      <w:proofErr w:type="spellEnd"/>
      <w:r w:rsidRPr="00904CBC">
        <w:t xml:space="preserve"> </w:t>
      </w:r>
      <w:proofErr w:type="spellStart"/>
      <w:r w:rsidRPr="00904CBC">
        <w:t>стандардног</w:t>
      </w:r>
      <w:proofErr w:type="spellEnd"/>
      <w:r w:rsidRPr="00904CBC">
        <w:t xml:space="preserve"> </w:t>
      </w:r>
      <w:proofErr w:type="spellStart"/>
      <w:r w:rsidRPr="00904CBC">
        <w:t>одступања</w:t>
      </w:r>
      <w:proofErr w:type="spellEnd"/>
      <w:r w:rsidRPr="00904CBC">
        <w:t xml:space="preserve"> </w:t>
      </w:r>
      <w:proofErr w:type="spellStart"/>
      <w:r w:rsidRPr="00904CBC">
        <w:t>по</w:t>
      </w:r>
      <w:proofErr w:type="spellEnd"/>
      <w:r w:rsidRPr="00904CBC">
        <w:t xml:space="preserve"> </w:t>
      </w:r>
      <w:proofErr w:type="spellStart"/>
      <w:r w:rsidRPr="00904CBC">
        <w:t>координатним</w:t>
      </w:r>
      <w:proofErr w:type="spellEnd"/>
      <w:r w:rsidRPr="00904CBC">
        <w:t xml:space="preserve"> </w:t>
      </w:r>
      <w:proofErr w:type="spellStart"/>
      <w:r w:rsidRPr="00904CBC">
        <w:t>осама</w:t>
      </w:r>
      <w:proofErr w:type="spellEnd"/>
      <w:r w:rsidRPr="00904CBC">
        <w:t xml:space="preserve"> </w:t>
      </w:r>
      <w:proofErr w:type="spellStart"/>
      <w:r w:rsidRPr="00904CBC">
        <w:t>може</w:t>
      </w:r>
      <w:proofErr w:type="spellEnd"/>
      <w:r w:rsidRPr="00904CBC">
        <w:t xml:space="preserve"> </w:t>
      </w:r>
      <w:proofErr w:type="spellStart"/>
      <w:r w:rsidRPr="00904CBC">
        <w:t>се</w:t>
      </w:r>
      <w:proofErr w:type="spellEnd"/>
      <w:r w:rsidRPr="00904CBC">
        <w:t xml:space="preserve"> </w:t>
      </w:r>
      <w:proofErr w:type="spellStart"/>
      <w:r w:rsidRPr="00904CBC">
        <w:t>израчунати</w:t>
      </w:r>
      <w:proofErr w:type="spellEnd"/>
      <w:r w:rsidRPr="00904CBC">
        <w:t xml:space="preserve"> и </w:t>
      </w:r>
      <w:proofErr w:type="spellStart"/>
      <w:r w:rsidRPr="00904CBC">
        <w:t>стандардно</w:t>
      </w:r>
      <w:proofErr w:type="spellEnd"/>
      <w:r w:rsidRPr="00904CBC">
        <w:t xml:space="preserve"> </w:t>
      </w:r>
      <w:proofErr w:type="spellStart"/>
      <w:r w:rsidRPr="00904CBC">
        <w:t>одступање</w:t>
      </w:r>
      <w:proofErr w:type="spellEnd"/>
      <w:r w:rsidRPr="00904CBC">
        <w:t xml:space="preserve"> </w:t>
      </w:r>
      <w:r>
        <w:rPr>
          <w:lang w:val="sr-Cyrl-RS"/>
        </w:rPr>
        <w:t xml:space="preserve">тачке </w:t>
      </w:r>
      <w:proofErr w:type="spellStart"/>
      <w:r w:rsidRPr="00904CBC">
        <w:t>по</w:t>
      </w:r>
      <w:proofErr w:type="spellEnd"/>
      <w:r w:rsidRPr="00904CBC">
        <w:t xml:space="preserve"> </w:t>
      </w:r>
      <w:proofErr w:type="spellStart"/>
      <w:r w:rsidRPr="00904CBC">
        <w:t>положају</w:t>
      </w:r>
      <w:proofErr w:type="spellEnd"/>
      <w:r w:rsidRPr="00904CBC">
        <w:t xml:space="preserve">: </w:t>
      </w:r>
    </w:p>
    <w:bookmarkStart w:id="11" w:name="_Hlk507582405"/>
    <w:p w:rsidR="00102544" w:rsidRPr="003E681A" w:rsidRDefault="00102544" w:rsidP="00102544">
      <w:pPr>
        <w:jc w:val="center"/>
        <w:rPr>
          <w:rStyle w:val="Normalbold"/>
          <w:rFonts w:ascii="Calibri Light" w:hAnsi="Calibri Light"/>
          <w:b w:val="0"/>
          <w:i w:val="0"/>
          <w:lang w:val="sr-Cyrl-RS"/>
        </w:rPr>
      </w:pPr>
      <w:r w:rsidRPr="00904CBC">
        <w:rPr>
          <w:position w:val="-16"/>
        </w:rPr>
        <w:object w:dxaOrig="1460" w:dyaOrig="460">
          <v:shape id="_x0000_i1030" type="#_x0000_t75" style="width:73.05pt;height:23.65pt" o:ole="">
            <v:imagedata r:id="rId208" o:title=""/>
          </v:shape>
          <o:OLEObject Type="Embed" ProgID="Equation.DSMT4" ShapeID="_x0000_i1030" DrawAspect="Content" ObjectID="_1677495914" r:id="rId209"/>
        </w:object>
      </w:r>
      <w:bookmarkEnd w:id="11"/>
    </w:p>
    <w:p w:rsidR="00102544" w:rsidRPr="004243AB" w:rsidRDefault="00102544" w:rsidP="00102544">
      <w:pPr>
        <w:pStyle w:val="Heading2"/>
        <w:rPr>
          <w:lang w:val="sr-Cyrl-RS"/>
        </w:rPr>
      </w:pPr>
      <w:r>
        <w:rPr>
          <w:lang w:val="sr-Cyrl-RS"/>
        </w:rPr>
        <w:lastRenderedPageBreak/>
        <w:t>Оцена мерених величина са оценом прецизности</w:t>
      </w:r>
    </w:p>
    <w:p w:rsidR="00102544" w:rsidRDefault="00102544" w:rsidP="00102544">
      <w:pPr>
        <w:rPr>
          <w:lang w:val="sr-Cyrl-RS"/>
        </w:rPr>
      </w:pPr>
      <w:r>
        <w:rPr>
          <w:lang w:val="sr-Cyrl-RS"/>
        </w:rPr>
        <w:t xml:space="preserve">Оцена мерених величина своди се на оцену поправака </w:t>
      </w:r>
      <w:r>
        <w:t>(</w:t>
      </w:r>
      <w:r w:rsidRPr="00D00BCF">
        <w:rPr>
          <w:position w:val="-10"/>
        </w:rPr>
        <w:object w:dxaOrig="1080" w:dyaOrig="320">
          <v:shape id="_x0000_i1135" type="#_x0000_t75" style="width:54.25pt;height:16.1pt" o:ole="">
            <v:imagedata r:id="rId210" o:title=""/>
          </v:shape>
          <o:OLEObject Type="Embed" ProgID="Equation.DSMT4" ShapeID="_x0000_i1135" DrawAspect="Content" ObjectID="_1677495915" r:id="rId211"/>
        </w:object>
      </w:r>
      <w:r>
        <w:t>)</w:t>
      </w:r>
      <w:r>
        <w:rPr>
          <w:lang w:val="sr-Cyrl-RS"/>
        </w:rPr>
        <w:t xml:space="preserve"> и оцену изравнатих вредности мерења</w:t>
      </w:r>
      <w:r>
        <w:t xml:space="preserve"> (</w:t>
      </w:r>
      <w:r w:rsidRPr="00D00BCF">
        <w:rPr>
          <w:position w:val="-12"/>
        </w:rPr>
        <w:object w:dxaOrig="920" w:dyaOrig="400">
          <v:shape id="_x0000_i1136" type="#_x0000_t75" style="width:46.2pt;height:20.4pt" o:ole="">
            <v:imagedata r:id="rId212" o:title=""/>
          </v:shape>
          <o:OLEObject Type="Embed" ProgID="Equation.DSMT4" ShapeID="_x0000_i1136" DrawAspect="Content" ObjectID="_1677495916" r:id="rId213"/>
        </w:object>
      </w:r>
      <w:r>
        <w:t>)</w:t>
      </w:r>
      <w:r>
        <w:rPr>
          <w:lang w:val="sr-Cyrl-RS"/>
        </w:rPr>
        <w:t xml:space="preserve">. Основна оцена прецизности мерених величина је оцена дисперзионог фактора </w:t>
      </w:r>
      <w:r w:rsidRPr="00D00BCF">
        <w:rPr>
          <w:position w:val="-12"/>
        </w:rPr>
        <w:object w:dxaOrig="300" w:dyaOrig="360">
          <v:shape id="_x0000_i1137" type="#_x0000_t75" style="width:15.05pt;height:17.75pt" o:ole="">
            <v:imagedata r:id="rId214" o:title=""/>
          </v:shape>
          <o:OLEObject Type="Embed" ProgID="Equation.DSMT4" ShapeID="_x0000_i1137" DrawAspect="Content" ObjectID="_1677495917" r:id="rId215"/>
        </w:object>
      </w:r>
      <w:r>
        <w:rPr>
          <w:lang w:val="sr-Cyrl-RS"/>
        </w:rPr>
        <w:t>. Према томе, од мера прецизности које карактеришу мерене величине могуће је дати следеће:</w:t>
      </w:r>
    </w:p>
    <w:p w:rsidR="00102544" w:rsidRPr="000911BC" w:rsidRDefault="00102544" w:rsidP="00102544">
      <w:pPr>
        <w:pStyle w:val="Nabrajanjetake"/>
        <w:tabs>
          <w:tab w:val="clear" w:pos="0"/>
          <w:tab w:val="clear" w:pos="360"/>
        </w:tabs>
        <w:jc w:val="left"/>
      </w:pPr>
      <w:r>
        <w:t>K</w:t>
      </w:r>
      <w:r w:rsidRPr="000911BC">
        <w:t>оварицион</w:t>
      </w:r>
      <w:r>
        <w:t>a</w:t>
      </w:r>
      <w:r w:rsidRPr="000911BC">
        <w:t xml:space="preserve"> матриц</w:t>
      </w:r>
      <w:r>
        <w:t xml:space="preserve">a </w:t>
      </w:r>
      <w:r>
        <w:rPr>
          <w:lang w:val="sr-Cyrl-RS"/>
        </w:rPr>
        <w:t>поправака</w:t>
      </w:r>
      <w:r>
        <w:rPr>
          <w:lang w:val="en-GB"/>
        </w:rPr>
        <w:t xml:space="preserve"> </w:t>
      </w:r>
      <w:r w:rsidRPr="0095259D">
        <w:rPr>
          <w:position w:val="-12"/>
        </w:rPr>
        <w:object w:dxaOrig="1200" w:dyaOrig="380">
          <v:shape id="_x0000_i1138" type="#_x0000_t75" style="width:59.65pt;height:18.8pt" o:ole="">
            <v:imagedata r:id="rId216" o:title=""/>
          </v:shape>
          <o:OLEObject Type="Embed" ProgID="Equation.DSMT4" ShapeID="_x0000_i1138" DrawAspect="Content" ObjectID="_1677495918" r:id="rId217"/>
        </w:object>
      </w:r>
      <w:r>
        <w:rPr>
          <w:lang w:val="sr-Cyrl-RS"/>
        </w:rPr>
        <w:t xml:space="preserve">, где је </w:t>
      </w:r>
      <w:r w:rsidRPr="00D00BCF">
        <w:rPr>
          <w:position w:val="-12"/>
        </w:rPr>
        <w:object w:dxaOrig="1780" w:dyaOrig="380">
          <v:shape id="_x0000_i1139" type="#_x0000_t75" style="width:89.2pt;height:18.8pt" o:ole="">
            <v:imagedata r:id="rId218" o:title=""/>
          </v:shape>
          <o:OLEObject Type="Embed" ProgID="Equation.DSMT4" ShapeID="_x0000_i1139" DrawAspect="Content" ObjectID="_1677495919" r:id="rId219"/>
        </w:object>
      </w:r>
      <w:r w:rsidRPr="000911BC">
        <w:t>кофакт</w:t>
      </w:r>
      <w:r>
        <w:t>орска матрица поправака мерења;</w:t>
      </w:r>
    </w:p>
    <w:p w:rsidR="00102544" w:rsidRPr="0095259D" w:rsidRDefault="00102544" w:rsidP="00102544">
      <w:pPr>
        <w:pStyle w:val="Nabrajanjetake"/>
        <w:tabs>
          <w:tab w:val="clear" w:pos="0"/>
          <w:tab w:val="clear" w:pos="360"/>
        </w:tabs>
        <w:jc w:val="left"/>
      </w:pPr>
      <w:r>
        <w:t>K</w:t>
      </w:r>
      <w:r>
        <w:rPr>
          <w:lang w:val="sr-Cyrl-RS"/>
        </w:rPr>
        <w:t>о</w:t>
      </w:r>
      <w:r>
        <w:t xml:space="preserve">вариционa матрицa </w:t>
      </w:r>
      <w:r>
        <w:rPr>
          <w:lang w:val="sr-Cyrl-RS"/>
        </w:rPr>
        <w:t>оцењених мерења</w:t>
      </w:r>
      <w:r>
        <w:rPr>
          <w:lang w:val="en-GB"/>
        </w:rPr>
        <w:t xml:space="preserve"> </w:t>
      </w:r>
      <w:r w:rsidRPr="00D00BCF">
        <w:rPr>
          <w:position w:val="-14"/>
        </w:rPr>
        <w:object w:dxaOrig="1180" w:dyaOrig="400">
          <v:shape id="_x0000_i1140" type="#_x0000_t75" style="width:58.55pt;height:20.4pt" o:ole="">
            <v:imagedata r:id="rId220" o:title=""/>
          </v:shape>
          <o:OLEObject Type="Embed" ProgID="Equation.DSMT4" ShapeID="_x0000_i1140" DrawAspect="Content" ObjectID="_1677495920" r:id="rId221"/>
        </w:object>
      </w:r>
      <w:r w:rsidRPr="000911BC">
        <w:t>, где је</w:t>
      </w:r>
      <w:r>
        <w:t xml:space="preserve"> </w:t>
      </w:r>
      <w:r w:rsidRPr="00D00BCF">
        <w:rPr>
          <w:position w:val="-14"/>
        </w:rPr>
        <w:object w:dxaOrig="1219" w:dyaOrig="400">
          <v:shape id="_x0000_i1141" type="#_x0000_t75" style="width:61.25pt;height:20.4pt" o:ole="">
            <v:imagedata r:id="rId222" o:title=""/>
          </v:shape>
          <o:OLEObject Type="Embed" ProgID="Equation.DSMT4" ShapeID="_x0000_i1141" DrawAspect="Content" ObjectID="_1677495921" r:id="rId223"/>
        </w:object>
      </w:r>
      <w:r w:rsidRPr="000911BC">
        <w:t xml:space="preserve">  - кофакто</w:t>
      </w:r>
      <w:r>
        <w:t xml:space="preserve">рска матрица </w:t>
      </w:r>
      <w:r>
        <w:rPr>
          <w:lang w:val="sr-Cyrl-RS"/>
        </w:rPr>
        <w:t>оцењених</w:t>
      </w:r>
      <w:r>
        <w:t xml:space="preserve"> мерења;</w:t>
      </w:r>
    </w:p>
    <w:p w:rsidR="00B7754B" w:rsidRDefault="00B7754B">
      <w:r>
        <w:br w:type="page"/>
      </w:r>
    </w:p>
    <w:p w:rsidR="00B7754B" w:rsidRDefault="00B7754B" w:rsidP="00B7754B">
      <w:pPr>
        <w:pStyle w:val="Heading3"/>
        <w:rPr>
          <w:lang w:val="sr-Cyrl-RS"/>
        </w:rPr>
      </w:pPr>
      <w:r>
        <w:rPr>
          <w:lang w:val="sr-Cyrl-RS"/>
        </w:rPr>
        <w:lastRenderedPageBreak/>
        <w:t>Креирање извештаја о изравнању геодетске мреже</w:t>
      </w:r>
    </w:p>
    <w:p w:rsidR="00B7754B" w:rsidRDefault="00B7754B" w:rsidP="00B7754B">
      <w:pPr>
        <w:rPr>
          <w:position w:val="-12"/>
          <w:lang w:val="sr-Cyrl-RS"/>
        </w:rPr>
      </w:pPr>
      <w:r w:rsidRPr="00B74696">
        <w:rPr>
          <w:position w:val="-12"/>
          <w:lang w:val="sr-Cyrl-RS"/>
        </w:rPr>
        <w:t>Када глобални тест адекватности модела покаже да нам је модел адекватан (односно када усвојимо</w:t>
      </w:r>
      <w:r w:rsidRPr="00B74696">
        <w:rPr>
          <w:position w:val="-12"/>
          <w:lang w:val="en-GB"/>
        </w:rPr>
        <w:t xml:space="preserve"> </w:t>
      </w:r>
      <w:r w:rsidRPr="00B74696">
        <w:rPr>
          <w:position w:val="-12"/>
          <w:lang w:val="sr-Cyrl-RS"/>
        </w:rPr>
        <w:t xml:space="preserve">нулту хипотезу) можемо констатовати да имамо </w:t>
      </w:r>
      <w:r w:rsidRPr="00B74696">
        <w:rPr>
          <w:b/>
          <w:position w:val="-12"/>
          <w:lang w:val="sr-Cyrl-RS"/>
        </w:rPr>
        <w:t>дефинитивне</w:t>
      </w:r>
      <w:r w:rsidRPr="00B74696">
        <w:rPr>
          <w:position w:val="-12"/>
          <w:lang w:val="sr-Cyrl-RS"/>
        </w:rPr>
        <w:t xml:space="preserve"> оцене непознатих параметара, а тиме и оцену поправака и дисперзионог фактора. Све док тест статистика теста адекватности модела то не покаже не можемо усвојити резултате као дефинитивне.</w:t>
      </w:r>
      <w:r>
        <w:rPr>
          <w:position w:val="-12"/>
          <w:lang w:val="sr-Cyrl-RS"/>
        </w:rPr>
        <w:t xml:space="preserve"> Након тога, потребно је формирати </w:t>
      </w:r>
      <w:r>
        <w:rPr>
          <w:b/>
          <w:position w:val="-12"/>
          <w:lang w:val="sr-Cyrl-RS"/>
        </w:rPr>
        <w:t>И</w:t>
      </w:r>
      <w:r w:rsidRPr="006607D9">
        <w:rPr>
          <w:b/>
          <w:position w:val="-12"/>
          <w:lang w:val="sr-Cyrl-RS"/>
        </w:rPr>
        <w:t>звештај о изравнању мреже</w:t>
      </w:r>
      <w:r>
        <w:rPr>
          <w:position w:val="-12"/>
          <w:lang w:val="sr-Cyrl-RS"/>
        </w:rPr>
        <w:t>. Генерално извештај о изравнању мреже садржи следеће информације:</w:t>
      </w:r>
    </w:p>
    <w:p w:rsidR="00B7754B" w:rsidRPr="00B74696" w:rsidRDefault="00B7754B" w:rsidP="00B7754B">
      <w:pPr>
        <w:pStyle w:val="ListParagraph"/>
        <w:numPr>
          <w:ilvl w:val="0"/>
          <w:numId w:val="4"/>
        </w:numPr>
        <w:ind w:left="360"/>
        <w:rPr>
          <w:position w:val="-12"/>
          <w:lang w:val="en-GB"/>
        </w:rPr>
      </w:pPr>
      <w:r>
        <w:rPr>
          <w:position w:val="-12"/>
          <w:lang w:val="sr-Cyrl-RS"/>
        </w:rPr>
        <w:t xml:space="preserve">Заглавље са следећим информацијама: 1) број мерења; 2) број непознатих параметара; 3) број тачака; 4) начин дефинисања датума; 5) оцена дисперзионог фактора; 6) </w:t>
      </w:r>
      <w:proofErr w:type="spellStart"/>
      <w:r>
        <w:rPr>
          <w:position w:val="-12"/>
          <w:lang w:val="en-GB"/>
        </w:rPr>
        <w:t>Apriori</w:t>
      </w:r>
      <w:proofErr w:type="spellEnd"/>
      <w:r>
        <w:rPr>
          <w:position w:val="-12"/>
          <w:lang w:val="en-GB"/>
        </w:rPr>
        <w:t xml:space="preserve"> </w:t>
      </w:r>
      <w:r>
        <w:rPr>
          <w:position w:val="-12"/>
          <w:lang w:val="sr-Cyrl-RS"/>
        </w:rPr>
        <w:t>дисперзиони фактор; 7) глобални тест адекватности са закључком.</w:t>
      </w:r>
    </w:p>
    <w:p w:rsidR="00B7754B" w:rsidRPr="00B74696" w:rsidRDefault="00B7754B" w:rsidP="00B7754B">
      <w:pPr>
        <w:pStyle w:val="ListParagraph"/>
        <w:numPr>
          <w:ilvl w:val="0"/>
          <w:numId w:val="4"/>
        </w:numPr>
        <w:ind w:left="360"/>
        <w:rPr>
          <w:position w:val="-12"/>
          <w:lang w:val="en-GB"/>
        </w:rPr>
      </w:pPr>
      <w:r>
        <w:rPr>
          <w:position w:val="-12"/>
          <w:lang w:val="sr-Cyrl-RS"/>
        </w:rPr>
        <w:t>Табела 1: Оцена непознатих параметара са оценом тачности</w:t>
      </w:r>
    </w:p>
    <w:tbl>
      <w:tblPr>
        <w:tblStyle w:val="TableGrid"/>
        <w:tblW w:w="0" w:type="auto"/>
        <w:jc w:val="center"/>
        <w:tblInd w:w="-104" w:type="dxa"/>
        <w:tblLook w:val="04A0" w:firstRow="1" w:lastRow="0" w:firstColumn="1" w:lastColumn="0" w:noHBand="0" w:noVBand="1"/>
      </w:tblPr>
      <w:tblGrid>
        <w:gridCol w:w="1072"/>
        <w:gridCol w:w="875"/>
        <w:gridCol w:w="863"/>
        <w:gridCol w:w="813"/>
        <w:gridCol w:w="771"/>
      </w:tblGrid>
      <w:tr w:rsidR="00B7754B" w:rsidTr="004F230F">
        <w:trPr>
          <w:jc w:val="center"/>
        </w:trPr>
        <w:tc>
          <w:tcPr>
            <w:tcW w:w="1072" w:type="dxa"/>
          </w:tcPr>
          <w:p w:rsidR="00B7754B" w:rsidRPr="00B7754B" w:rsidRDefault="00B7754B" w:rsidP="004F230F">
            <w:pPr>
              <w:jc w:val="center"/>
              <w:rPr>
                <w:position w:val="-12"/>
                <w:lang w:val="sr-Cyrl-RS"/>
              </w:rPr>
            </w:pPr>
            <w:r>
              <w:rPr>
                <w:position w:val="-12"/>
                <w:lang w:val="sr-Cyrl-RS"/>
              </w:rPr>
              <w:t>Репер</w:t>
            </w:r>
          </w:p>
        </w:tc>
        <w:tc>
          <w:tcPr>
            <w:tcW w:w="875" w:type="dxa"/>
          </w:tcPr>
          <w:p w:rsidR="00B7754B" w:rsidRPr="00B74696" w:rsidRDefault="00B7754B" w:rsidP="004F230F">
            <w:pPr>
              <w:jc w:val="center"/>
              <w:rPr>
                <w:position w:val="-12"/>
                <w:lang w:val="en-GB"/>
              </w:rPr>
            </w:pPr>
            <w:r w:rsidRPr="00B7754B">
              <w:rPr>
                <w:rFonts w:eastAsiaTheme="minorHAnsi" w:cstheme="minorBidi"/>
                <w:position w:val="-12"/>
                <w:sz w:val="24"/>
                <w:szCs w:val="24"/>
              </w:rPr>
              <w:object w:dxaOrig="340" w:dyaOrig="360">
                <v:shape id="_x0000_i1158" type="#_x0000_t75" style="width:17.2pt;height:18.25pt" o:ole="">
                  <v:imagedata r:id="rId224" o:title=""/>
                </v:shape>
                <o:OLEObject Type="Embed" ProgID="Equation.DSMT4" ShapeID="_x0000_i1158" DrawAspect="Content" ObjectID="_1677495922" r:id="rId225"/>
              </w:object>
            </w:r>
          </w:p>
        </w:tc>
        <w:tc>
          <w:tcPr>
            <w:tcW w:w="86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  <w:r w:rsidRPr="00B74696">
              <w:rPr>
                <w:rFonts w:eastAsiaTheme="minorHAnsi" w:cstheme="minorBidi"/>
                <w:position w:val="-6"/>
                <w:sz w:val="24"/>
                <w:szCs w:val="24"/>
              </w:rPr>
              <w:object w:dxaOrig="320" w:dyaOrig="360">
                <v:shape id="_x0000_i1159" type="#_x0000_t75" style="width:16.1pt;height:17.75pt" o:ole="">
                  <v:imagedata r:id="rId226" o:title=""/>
                </v:shape>
                <o:OLEObject Type="Embed" ProgID="Equation.DSMT4" ShapeID="_x0000_i1159" DrawAspect="Content" ObjectID="_1677495923" r:id="rId227"/>
              </w:object>
            </w:r>
          </w:p>
        </w:tc>
        <w:tc>
          <w:tcPr>
            <w:tcW w:w="81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  <w:r w:rsidRPr="00B74696">
              <w:rPr>
                <w:rFonts w:eastAsiaTheme="minorHAnsi" w:cstheme="minorBidi"/>
                <w:position w:val="-4"/>
                <w:sz w:val="24"/>
                <w:szCs w:val="24"/>
              </w:rPr>
              <w:object w:dxaOrig="279" w:dyaOrig="320">
                <v:shape id="_x0000_i1160" type="#_x0000_t75" style="width:13.95pt;height:16.1pt" o:ole="">
                  <v:imagedata r:id="rId228" o:title=""/>
                </v:shape>
                <o:OLEObject Type="Embed" ProgID="Equation.DSMT4" ShapeID="_x0000_i1160" DrawAspect="Content" ObjectID="_1677495924" r:id="rId229"/>
              </w:object>
            </w:r>
          </w:p>
        </w:tc>
        <w:tc>
          <w:tcPr>
            <w:tcW w:w="771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  <w:r w:rsidRPr="00E50D23">
              <w:rPr>
                <w:rFonts w:eastAsiaTheme="minorHAnsi" w:cstheme="minorBidi"/>
                <w:position w:val="-12"/>
                <w:sz w:val="24"/>
                <w:szCs w:val="24"/>
              </w:rPr>
              <w:object w:dxaOrig="360" w:dyaOrig="360">
                <v:shape id="_x0000_i1161" type="#_x0000_t75" style="width:18.25pt;height:17.75pt" o:ole="">
                  <v:imagedata r:id="rId230" o:title=""/>
                </v:shape>
                <o:OLEObject Type="Embed" ProgID="Equation.DSMT4" ShapeID="_x0000_i1161" DrawAspect="Content" ObjectID="_1677495925" r:id="rId231"/>
              </w:object>
            </w:r>
          </w:p>
        </w:tc>
      </w:tr>
      <w:tr w:rsidR="00B7754B" w:rsidTr="004F230F">
        <w:trPr>
          <w:jc w:val="center"/>
        </w:trPr>
        <w:tc>
          <w:tcPr>
            <w:tcW w:w="1072" w:type="dxa"/>
          </w:tcPr>
          <w:p w:rsidR="00B7754B" w:rsidRPr="00E50D23" w:rsidRDefault="00B7754B" w:rsidP="004F230F">
            <w:pPr>
              <w:jc w:val="center"/>
              <w:rPr>
                <w:position w:val="-12"/>
                <w:lang w:val="en-GB"/>
              </w:rPr>
            </w:pPr>
          </w:p>
        </w:tc>
        <w:tc>
          <w:tcPr>
            <w:tcW w:w="875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6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1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771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</w:tr>
      <w:tr w:rsidR="00B7754B" w:rsidTr="004F230F">
        <w:trPr>
          <w:jc w:val="center"/>
        </w:trPr>
        <w:tc>
          <w:tcPr>
            <w:tcW w:w="1072" w:type="dxa"/>
          </w:tcPr>
          <w:p w:rsidR="00B7754B" w:rsidRPr="00E50D23" w:rsidRDefault="00B7754B" w:rsidP="004F230F">
            <w:pPr>
              <w:jc w:val="center"/>
              <w:rPr>
                <w:position w:val="-12"/>
                <w:lang w:val="en-GB"/>
              </w:rPr>
            </w:pPr>
          </w:p>
        </w:tc>
        <w:tc>
          <w:tcPr>
            <w:tcW w:w="875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6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1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771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</w:tr>
      <w:tr w:rsidR="00B7754B" w:rsidTr="004F230F">
        <w:trPr>
          <w:jc w:val="center"/>
        </w:trPr>
        <w:tc>
          <w:tcPr>
            <w:tcW w:w="1072" w:type="dxa"/>
          </w:tcPr>
          <w:p w:rsidR="00B7754B" w:rsidRPr="00E50D23" w:rsidRDefault="00B7754B" w:rsidP="004F230F">
            <w:pPr>
              <w:jc w:val="center"/>
              <w:rPr>
                <w:position w:val="-12"/>
                <w:lang w:val="en-GB"/>
              </w:rPr>
            </w:pPr>
          </w:p>
        </w:tc>
        <w:tc>
          <w:tcPr>
            <w:tcW w:w="875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6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1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771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</w:tr>
      <w:tr w:rsidR="00B7754B" w:rsidTr="004F230F">
        <w:trPr>
          <w:jc w:val="center"/>
        </w:trPr>
        <w:tc>
          <w:tcPr>
            <w:tcW w:w="1072" w:type="dxa"/>
          </w:tcPr>
          <w:p w:rsidR="00B7754B" w:rsidRPr="00E50D23" w:rsidRDefault="00B7754B" w:rsidP="004F230F">
            <w:pPr>
              <w:jc w:val="center"/>
              <w:rPr>
                <w:position w:val="-12"/>
                <w:lang w:val="en-GB"/>
              </w:rPr>
            </w:pPr>
          </w:p>
        </w:tc>
        <w:tc>
          <w:tcPr>
            <w:tcW w:w="875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6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1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771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</w:tr>
    </w:tbl>
    <w:p w:rsidR="00B7754B" w:rsidRDefault="00B7754B" w:rsidP="00B7754B">
      <w:pPr>
        <w:rPr>
          <w:position w:val="-12"/>
          <w:lang w:val="sr-Cyrl-RS"/>
        </w:rPr>
      </w:pPr>
    </w:p>
    <w:p w:rsidR="00B7754B" w:rsidRPr="007F4B46" w:rsidRDefault="00B7754B" w:rsidP="00B7754B">
      <w:pPr>
        <w:rPr>
          <w:position w:val="-12"/>
          <w:lang w:val="en-GB"/>
        </w:rPr>
      </w:pPr>
      <w:r>
        <w:rPr>
          <w:position w:val="-12"/>
          <w:lang w:val="sr-Cyrl-RS"/>
        </w:rPr>
        <w:t>Где су:</w:t>
      </w:r>
    </w:p>
    <w:p w:rsidR="00B7754B" w:rsidRPr="007F4B46" w:rsidRDefault="00B7754B" w:rsidP="00B7754B">
      <w:pPr>
        <w:pStyle w:val="ListParagraph"/>
        <w:numPr>
          <w:ilvl w:val="0"/>
          <w:numId w:val="5"/>
        </w:numPr>
        <w:rPr>
          <w:lang w:val="sr-Cyrl-RS"/>
        </w:rPr>
      </w:pPr>
      <w:r w:rsidRPr="00B7754B">
        <w:rPr>
          <w:position w:val="-6"/>
        </w:rPr>
        <w:object w:dxaOrig="320" w:dyaOrig="360">
          <v:shape id="_x0000_i1162" type="#_x0000_t75" style="width:16.1pt;height:18.25pt" o:ole="">
            <v:imagedata r:id="rId232" o:title=""/>
          </v:shape>
          <o:OLEObject Type="Embed" ProgID="Equation.DSMT4" ShapeID="_x0000_i1162" DrawAspect="Content" ObjectID="_1677495926" r:id="rId233"/>
        </w:object>
      </w:r>
      <w:r>
        <w:t xml:space="preserve"> - </w:t>
      </w:r>
      <w:r>
        <w:rPr>
          <w:lang w:val="sr-Cyrl-RS"/>
        </w:rPr>
        <w:t xml:space="preserve">оцењени параметри - </w:t>
      </w:r>
      <w:r w:rsidRPr="007F4B46">
        <w:rPr>
          <w:lang w:val="sr-Cyrl-RS"/>
        </w:rPr>
        <w:t xml:space="preserve">прираштаји </w:t>
      </w:r>
      <w:r>
        <w:rPr>
          <w:lang w:val="sr-Cyrl-RS"/>
        </w:rPr>
        <w:t>кота</w:t>
      </w:r>
      <w:r w:rsidRPr="007F4B46">
        <w:rPr>
          <w:lang w:val="sr-Cyrl-RS"/>
        </w:rPr>
        <w:t xml:space="preserve"> </w:t>
      </w:r>
      <w:r>
        <w:rPr>
          <w:lang w:val="sr-Cyrl-RS"/>
        </w:rPr>
        <w:t xml:space="preserve">репера </w:t>
      </w:r>
      <w:r w:rsidRPr="007F4B46">
        <w:rPr>
          <w:lang w:val="sr-Cyrl-RS"/>
        </w:rPr>
        <w:t xml:space="preserve">(елементи вектора непознатих параметара </w:t>
      </w:r>
      <w:r w:rsidRPr="00D00BCF">
        <w:rPr>
          <w:position w:val="-6"/>
        </w:rPr>
        <w:object w:dxaOrig="200" w:dyaOrig="279">
          <v:shape id="_x0000_i1144" type="#_x0000_t75" style="width:9.65pt;height:13.95pt" o:ole="">
            <v:imagedata r:id="rId234" o:title=""/>
          </v:shape>
          <o:OLEObject Type="Embed" ProgID="Equation.DSMT4" ShapeID="_x0000_i1144" DrawAspect="Content" ObjectID="_1677495927" r:id="rId235"/>
        </w:object>
      </w:r>
      <w:r w:rsidRPr="007F4B46">
        <w:rPr>
          <w:lang w:val="sr-Cyrl-RS"/>
        </w:rPr>
        <w:t>)</w:t>
      </w:r>
    </w:p>
    <w:p w:rsidR="00B7754B" w:rsidRDefault="00B7754B" w:rsidP="00B7754B">
      <w:pPr>
        <w:pStyle w:val="ListParagraph"/>
        <w:numPr>
          <w:ilvl w:val="0"/>
          <w:numId w:val="5"/>
        </w:numPr>
      </w:pPr>
      <w:r w:rsidRPr="00B7754B">
        <w:rPr>
          <w:position w:val="-4"/>
        </w:rPr>
        <w:object w:dxaOrig="279" w:dyaOrig="320">
          <v:shape id="_x0000_i1163" type="#_x0000_t75" style="width:13.95pt;height:16.1pt" o:ole="">
            <v:imagedata r:id="rId236" o:title=""/>
          </v:shape>
          <o:OLEObject Type="Embed" ProgID="Equation.DSMT4" ShapeID="_x0000_i1163" DrawAspect="Content" ObjectID="_1677495928" r:id="rId237"/>
        </w:object>
      </w:r>
      <w:r>
        <w:t xml:space="preserve"> - </w:t>
      </w:r>
      <w:proofErr w:type="spellStart"/>
      <w:r>
        <w:t>оцењене</w:t>
      </w:r>
      <w:proofErr w:type="spellEnd"/>
      <w:r>
        <w:t xml:space="preserve"> </w:t>
      </w:r>
      <w:r>
        <w:rPr>
          <w:lang w:val="sr-Cyrl-RS"/>
        </w:rPr>
        <w:t>коте репера</w:t>
      </w:r>
      <w:r>
        <w:t xml:space="preserve"> </w:t>
      </w:r>
      <w:r w:rsidRPr="007F4B46">
        <w:rPr>
          <w:lang w:val="sr-Cyrl-RS"/>
        </w:rPr>
        <w:t>(</w:t>
      </w:r>
      <w:r w:rsidRPr="00B7754B">
        <w:rPr>
          <w:position w:val="-6"/>
        </w:rPr>
        <w:object w:dxaOrig="1300" w:dyaOrig="360">
          <v:shape id="_x0000_i1164" type="#_x0000_t75" style="width:65pt;height:18.25pt" o:ole="">
            <v:imagedata r:id="rId238" o:title=""/>
          </v:shape>
          <o:OLEObject Type="Embed" ProgID="Equation.DSMT4" ShapeID="_x0000_i1164" DrawAspect="Content" ObjectID="_1677495929" r:id="rId239"/>
        </w:object>
      </w:r>
      <w:r>
        <w:t>)</w:t>
      </w:r>
    </w:p>
    <w:p w:rsidR="00B7754B" w:rsidRPr="007F4B46" w:rsidRDefault="00B7754B" w:rsidP="00B7754B">
      <w:pPr>
        <w:pStyle w:val="ListParagraph"/>
        <w:numPr>
          <w:ilvl w:val="0"/>
          <w:numId w:val="5"/>
        </w:numPr>
        <w:rPr>
          <w:lang w:val="en-GB"/>
        </w:rPr>
      </w:pPr>
      <w:r w:rsidRPr="00B7754B">
        <w:rPr>
          <w:position w:val="-12"/>
        </w:rPr>
        <w:object w:dxaOrig="360" w:dyaOrig="360">
          <v:shape id="_x0000_i1165" type="#_x0000_t75" style="width:18.25pt;height:18.25pt" o:ole="">
            <v:imagedata r:id="rId240" o:title=""/>
          </v:shape>
          <o:OLEObject Type="Embed" ProgID="Equation.DSMT4" ShapeID="_x0000_i1165" DrawAspect="Content" ObjectID="_1677495930" r:id="rId241"/>
        </w:object>
      </w:r>
      <w:r>
        <w:t xml:space="preserve"> - </w:t>
      </w:r>
      <w:r w:rsidRPr="007F4B46">
        <w:rPr>
          <w:lang w:val="sr-Latn-RS"/>
        </w:rPr>
        <w:t>o</w:t>
      </w:r>
      <w:r w:rsidRPr="007F4B46">
        <w:rPr>
          <w:lang w:val="sr-Cyrl-RS"/>
        </w:rPr>
        <w:t xml:space="preserve">цене стандардне девијације </w:t>
      </w:r>
      <w:r>
        <w:rPr>
          <w:lang w:val="sr-Cyrl-RS"/>
        </w:rPr>
        <w:t>висина репера</w:t>
      </w:r>
    </w:p>
    <w:p w:rsidR="00B7754B" w:rsidRPr="00B74696" w:rsidRDefault="00B7754B" w:rsidP="00B7754B">
      <w:pPr>
        <w:pStyle w:val="ListParagraph"/>
        <w:numPr>
          <w:ilvl w:val="0"/>
          <w:numId w:val="4"/>
        </w:numPr>
        <w:ind w:left="360"/>
        <w:rPr>
          <w:position w:val="-12"/>
          <w:lang w:val="en-GB"/>
        </w:rPr>
      </w:pPr>
      <w:r>
        <w:rPr>
          <w:position w:val="-12"/>
          <w:lang w:val="sr-Cyrl-RS"/>
        </w:rPr>
        <w:t>Табела 2: Оцена мерених величина са оценом тачности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8"/>
        <w:gridCol w:w="875"/>
        <w:gridCol w:w="863"/>
        <w:gridCol w:w="813"/>
        <w:gridCol w:w="851"/>
        <w:gridCol w:w="876"/>
        <w:gridCol w:w="876"/>
        <w:gridCol w:w="876"/>
      </w:tblGrid>
      <w:tr w:rsidR="00B7754B" w:rsidTr="004F230F">
        <w:trPr>
          <w:jc w:val="center"/>
        </w:trPr>
        <w:tc>
          <w:tcPr>
            <w:tcW w:w="968" w:type="dxa"/>
          </w:tcPr>
          <w:p w:rsidR="00B7754B" w:rsidRPr="00E50D23" w:rsidRDefault="00B7754B" w:rsidP="004F230F">
            <w:pPr>
              <w:jc w:val="center"/>
              <w:rPr>
                <w:position w:val="-12"/>
                <w:lang w:val="sr-Cyrl-RS"/>
              </w:rPr>
            </w:pPr>
            <w:r>
              <w:rPr>
                <w:position w:val="-12"/>
                <w:lang w:val="en-GB"/>
              </w:rPr>
              <w:t>O</w:t>
            </w:r>
            <w:r>
              <w:rPr>
                <w:position w:val="-12"/>
                <w:lang w:val="sr-Cyrl-RS"/>
              </w:rPr>
              <w:t>д</w:t>
            </w:r>
          </w:p>
        </w:tc>
        <w:tc>
          <w:tcPr>
            <w:tcW w:w="875" w:type="dxa"/>
          </w:tcPr>
          <w:p w:rsidR="00B7754B" w:rsidRPr="00E50D23" w:rsidRDefault="00B7754B" w:rsidP="004F230F">
            <w:pPr>
              <w:jc w:val="center"/>
              <w:rPr>
                <w:position w:val="-12"/>
                <w:lang w:val="sr-Cyrl-RS"/>
              </w:rPr>
            </w:pPr>
            <w:r>
              <w:rPr>
                <w:lang w:val="sr-Cyrl-RS"/>
              </w:rPr>
              <w:t>До</w:t>
            </w:r>
          </w:p>
        </w:tc>
        <w:tc>
          <w:tcPr>
            <w:tcW w:w="86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  <w:r w:rsidRPr="00B74696">
              <w:rPr>
                <w:rFonts w:eastAsiaTheme="minorHAnsi" w:cstheme="minorBidi"/>
                <w:position w:val="-6"/>
                <w:sz w:val="24"/>
                <w:szCs w:val="24"/>
              </w:rPr>
              <w:object w:dxaOrig="180" w:dyaOrig="279">
                <v:shape id="_x0000_i1145" type="#_x0000_t75" style="width:9.15pt;height:13.95pt" o:ole="">
                  <v:imagedata r:id="rId242" o:title=""/>
                </v:shape>
                <o:OLEObject Type="Embed" ProgID="Equation.DSMT4" ShapeID="_x0000_i1145" DrawAspect="Content" ObjectID="_1677495931" r:id="rId243"/>
              </w:object>
            </w:r>
          </w:p>
        </w:tc>
        <w:tc>
          <w:tcPr>
            <w:tcW w:w="81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  <w:r w:rsidRPr="00E50D23">
              <w:rPr>
                <w:rFonts w:eastAsiaTheme="minorHAnsi" w:cstheme="minorBidi"/>
                <w:position w:val="-6"/>
                <w:sz w:val="24"/>
                <w:szCs w:val="24"/>
              </w:rPr>
              <w:object w:dxaOrig="180" w:dyaOrig="340">
                <v:shape id="_x0000_i1146" type="#_x0000_t75" style="width:9.15pt;height:17.2pt" o:ole="">
                  <v:imagedata r:id="rId244" o:title=""/>
                </v:shape>
                <o:OLEObject Type="Embed" ProgID="Equation.DSMT4" ShapeID="_x0000_i1146" DrawAspect="Content" ObjectID="_1677495932" r:id="rId245"/>
              </w:object>
            </w:r>
          </w:p>
        </w:tc>
        <w:tc>
          <w:tcPr>
            <w:tcW w:w="851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  <w:r w:rsidRPr="00D270C8">
              <w:rPr>
                <w:rFonts w:eastAsiaTheme="minorHAnsi" w:cstheme="minorBidi"/>
                <w:position w:val="-14"/>
                <w:sz w:val="24"/>
                <w:szCs w:val="24"/>
              </w:rPr>
              <w:object w:dxaOrig="320" w:dyaOrig="380">
                <v:shape id="_x0000_i1147" type="#_x0000_t75" style="width:16.1pt;height:18.8pt" o:ole="">
                  <v:imagedata r:id="rId246" o:title=""/>
                </v:shape>
                <o:OLEObject Type="Embed" ProgID="Equation.DSMT4" ShapeID="_x0000_i1147" DrawAspect="Content" ObjectID="_1677495933" r:id="rId247"/>
              </w:object>
            </w:r>
          </w:p>
        </w:tc>
        <w:tc>
          <w:tcPr>
            <w:tcW w:w="876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  <w:r w:rsidRPr="00E50D23">
              <w:rPr>
                <w:rFonts w:eastAsiaTheme="minorHAnsi" w:cstheme="minorBidi"/>
                <w:position w:val="-12"/>
                <w:sz w:val="24"/>
                <w:szCs w:val="24"/>
              </w:rPr>
              <w:object w:dxaOrig="220" w:dyaOrig="360">
                <v:shape id="_x0000_i1148" type="#_x0000_t75" style="width:10.75pt;height:17.75pt" o:ole="">
                  <v:imagedata r:id="rId248" o:title=""/>
                </v:shape>
                <o:OLEObject Type="Embed" ProgID="Equation.DSMT4" ShapeID="_x0000_i1148" DrawAspect="Content" ObjectID="_1677495934" r:id="rId249"/>
              </w:object>
            </w:r>
          </w:p>
        </w:tc>
        <w:tc>
          <w:tcPr>
            <w:tcW w:w="876" w:type="dxa"/>
          </w:tcPr>
          <w:p w:rsidR="00B7754B" w:rsidRDefault="00B7754B" w:rsidP="004F230F">
            <w:pPr>
              <w:jc w:val="center"/>
            </w:pPr>
            <w:r w:rsidRPr="00E50D23">
              <w:rPr>
                <w:rFonts w:eastAsiaTheme="minorHAnsi" w:cstheme="minorBidi"/>
                <w:position w:val="-12"/>
                <w:sz w:val="24"/>
                <w:szCs w:val="24"/>
              </w:rPr>
              <w:object w:dxaOrig="279" w:dyaOrig="360">
                <v:shape id="_x0000_i1149" type="#_x0000_t75" style="width:13.95pt;height:17.75pt" o:ole="">
                  <v:imagedata r:id="rId250" o:title=""/>
                </v:shape>
                <o:OLEObject Type="Embed" ProgID="Equation.DSMT4" ShapeID="_x0000_i1149" DrawAspect="Content" ObjectID="_1677495935" r:id="rId251"/>
              </w:object>
            </w:r>
          </w:p>
        </w:tc>
        <w:tc>
          <w:tcPr>
            <w:tcW w:w="876" w:type="dxa"/>
          </w:tcPr>
          <w:p w:rsidR="00B7754B" w:rsidRDefault="00B7754B" w:rsidP="004F230F">
            <w:pPr>
              <w:jc w:val="center"/>
            </w:pPr>
            <w:r w:rsidRPr="00E50D23">
              <w:rPr>
                <w:rFonts w:eastAsiaTheme="minorHAnsi" w:cstheme="minorBidi"/>
                <w:position w:val="-6"/>
                <w:sz w:val="24"/>
                <w:szCs w:val="24"/>
              </w:rPr>
              <w:object w:dxaOrig="520" w:dyaOrig="220">
                <v:shape id="_x0000_i1150" type="#_x0000_t75" style="width:25.8pt;height:10.75pt" o:ole="">
                  <v:imagedata r:id="rId252" o:title=""/>
                </v:shape>
                <o:OLEObject Type="Embed" ProgID="Equation.DSMT4" ShapeID="_x0000_i1150" DrawAspect="Content" ObjectID="_1677495936" r:id="rId253"/>
              </w:object>
            </w:r>
          </w:p>
        </w:tc>
      </w:tr>
      <w:tr w:rsidR="00B7754B" w:rsidTr="004F230F">
        <w:trPr>
          <w:jc w:val="center"/>
        </w:trPr>
        <w:tc>
          <w:tcPr>
            <w:tcW w:w="968" w:type="dxa"/>
          </w:tcPr>
          <w:p w:rsidR="00B7754B" w:rsidRPr="00E50D23" w:rsidRDefault="00B7754B" w:rsidP="004F230F">
            <w:pPr>
              <w:jc w:val="center"/>
              <w:rPr>
                <w:position w:val="-12"/>
                <w:lang w:val="en-GB"/>
              </w:rPr>
            </w:pPr>
            <w:bookmarkStart w:id="12" w:name="_GoBack"/>
            <w:bookmarkEnd w:id="12"/>
            <w:r>
              <w:rPr>
                <w:position w:val="-12"/>
                <w:lang w:val="en-GB"/>
              </w:rPr>
              <w:t>…</w:t>
            </w:r>
          </w:p>
        </w:tc>
        <w:tc>
          <w:tcPr>
            <w:tcW w:w="875" w:type="dxa"/>
          </w:tcPr>
          <w:p w:rsidR="00B7754B" w:rsidRPr="00B419BE" w:rsidRDefault="00B7754B" w:rsidP="004F230F">
            <w:pPr>
              <w:jc w:val="center"/>
              <w:rPr>
                <w:position w:val="-12"/>
                <w:lang w:val="en-GB"/>
              </w:rPr>
            </w:pPr>
            <w:r>
              <w:rPr>
                <w:position w:val="-12"/>
                <w:lang w:val="en-GB"/>
              </w:rPr>
              <w:t>…</w:t>
            </w:r>
          </w:p>
        </w:tc>
        <w:tc>
          <w:tcPr>
            <w:tcW w:w="86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13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51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76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76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  <w:tc>
          <w:tcPr>
            <w:tcW w:w="876" w:type="dxa"/>
          </w:tcPr>
          <w:p w:rsidR="00B7754B" w:rsidRDefault="00B7754B" w:rsidP="004F230F">
            <w:pPr>
              <w:jc w:val="center"/>
              <w:rPr>
                <w:position w:val="-12"/>
                <w:lang w:val="sr-Cyrl-RS"/>
              </w:rPr>
            </w:pPr>
          </w:p>
        </w:tc>
      </w:tr>
    </w:tbl>
    <w:p w:rsidR="00B7754B" w:rsidRPr="007F4B46" w:rsidRDefault="00B7754B" w:rsidP="00B7754B">
      <w:pPr>
        <w:rPr>
          <w:position w:val="-12"/>
          <w:lang w:val="en-GB"/>
        </w:rPr>
      </w:pPr>
      <w:r>
        <w:rPr>
          <w:position w:val="-12"/>
          <w:lang w:val="sr-Cyrl-RS"/>
        </w:rPr>
        <w:t>Где су:</w:t>
      </w:r>
    </w:p>
    <w:p w:rsidR="00B7754B" w:rsidRPr="007F4B46" w:rsidRDefault="00B7754B" w:rsidP="00B7754B">
      <w:pPr>
        <w:pStyle w:val="ListParagraph"/>
        <w:numPr>
          <w:ilvl w:val="0"/>
          <w:numId w:val="5"/>
        </w:numPr>
        <w:rPr>
          <w:lang w:val="sr-Cyrl-RS"/>
        </w:rPr>
      </w:pPr>
      <w:r w:rsidRPr="00D270C8">
        <w:rPr>
          <w:position w:val="-6"/>
        </w:rPr>
        <w:object w:dxaOrig="180" w:dyaOrig="279">
          <v:shape id="_x0000_i1151" type="#_x0000_t75" style="width:9.15pt;height:13.95pt" o:ole="">
            <v:imagedata r:id="rId254" o:title=""/>
          </v:shape>
          <o:OLEObject Type="Embed" ProgID="Equation.DSMT4" ShapeID="_x0000_i1151" DrawAspect="Content" ObjectID="_1677495937" r:id="rId255"/>
        </w:object>
      </w:r>
      <w:r>
        <w:t xml:space="preserve"> - </w:t>
      </w:r>
      <w:r>
        <w:rPr>
          <w:rStyle w:val="PageNumber"/>
          <w:lang w:val="sr-Cyrl-RS"/>
        </w:rPr>
        <w:t>поправке мерења,</w:t>
      </w:r>
    </w:p>
    <w:p w:rsidR="00B7754B" w:rsidRDefault="00B7754B" w:rsidP="00B7754B">
      <w:pPr>
        <w:pStyle w:val="ListParagraph"/>
        <w:numPr>
          <w:ilvl w:val="0"/>
          <w:numId w:val="5"/>
        </w:numPr>
      </w:pPr>
      <w:r w:rsidRPr="00D270C8">
        <w:rPr>
          <w:position w:val="-6"/>
        </w:rPr>
        <w:object w:dxaOrig="180" w:dyaOrig="340">
          <v:shape id="_x0000_i1152" type="#_x0000_t75" style="width:9.15pt;height:17.2pt" o:ole="">
            <v:imagedata r:id="rId256" o:title=""/>
          </v:shape>
          <o:OLEObject Type="Embed" ProgID="Equation.DSMT4" ShapeID="_x0000_i1152" DrawAspect="Content" ObjectID="_1677495938" r:id="rId257"/>
        </w:object>
      </w:r>
      <w:r>
        <w:t xml:space="preserve"> - </w:t>
      </w:r>
      <w:proofErr w:type="spellStart"/>
      <w:r>
        <w:t>оцењене</w:t>
      </w:r>
      <w:proofErr w:type="spellEnd"/>
      <w:r>
        <w:t xml:space="preserve"> </w:t>
      </w:r>
      <w:r>
        <w:rPr>
          <w:lang w:val="sr-Cyrl-RS"/>
        </w:rPr>
        <w:t>вредности мерених величина</w:t>
      </w:r>
      <w:r>
        <w:t xml:space="preserve"> </w:t>
      </w:r>
      <w:r w:rsidRPr="007F4B46">
        <w:rPr>
          <w:lang w:val="sr-Cyrl-RS"/>
        </w:rPr>
        <w:t>(</w:t>
      </w:r>
      <w:r w:rsidRPr="00D270C8">
        <w:rPr>
          <w:position w:val="-12"/>
        </w:rPr>
        <w:object w:dxaOrig="920" w:dyaOrig="400">
          <v:shape id="_x0000_i1153" type="#_x0000_t75" style="width:46.2pt;height:20.4pt" o:ole="">
            <v:imagedata r:id="rId258" o:title=""/>
          </v:shape>
          <o:OLEObject Type="Embed" ProgID="Equation.DSMT4" ShapeID="_x0000_i1153" DrawAspect="Content" ObjectID="_1677495939" r:id="rId259"/>
        </w:object>
      </w:r>
      <w:r>
        <w:t>)</w:t>
      </w:r>
      <w:r>
        <w:rPr>
          <w:lang w:val="sr-Cyrl-RS"/>
        </w:rPr>
        <w:t>,</w:t>
      </w:r>
    </w:p>
    <w:p w:rsidR="00B7754B" w:rsidRPr="007F4B46" w:rsidRDefault="00B7754B" w:rsidP="00B7754B">
      <w:pPr>
        <w:pStyle w:val="ListParagraph"/>
        <w:numPr>
          <w:ilvl w:val="0"/>
          <w:numId w:val="5"/>
        </w:numPr>
        <w:rPr>
          <w:lang w:val="en-GB"/>
        </w:rPr>
      </w:pPr>
      <w:r w:rsidRPr="00D00BCF">
        <w:rPr>
          <w:position w:val="-14"/>
        </w:rPr>
        <w:object w:dxaOrig="320" w:dyaOrig="380">
          <v:shape id="_x0000_i1154" type="#_x0000_t75" style="width:16.1pt;height:18.8pt" o:ole="">
            <v:imagedata r:id="rId260" o:title=""/>
          </v:shape>
          <o:OLEObject Type="Embed" ProgID="Equation.DSMT4" ShapeID="_x0000_i1154" DrawAspect="Content" ObjectID="_1677495940" r:id="rId261"/>
        </w:object>
      </w:r>
      <w:r>
        <w:t xml:space="preserve"> - </w:t>
      </w:r>
      <w:r>
        <w:rPr>
          <w:lang w:val="sr-Cyrl-RS"/>
        </w:rPr>
        <w:t>дијагонални елементи коваријационе матрице мерених величина,</w:t>
      </w:r>
    </w:p>
    <w:p w:rsidR="00B7754B" w:rsidRDefault="00B7754B" w:rsidP="00B7754B">
      <w:pPr>
        <w:pStyle w:val="ListParagraph"/>
        <w:numPr>
          <w:ilvl w:val="0"/>
          <w:numId w:val="5"/>
        </w:numPr>
        <w:rPr>
          <w:lang w:val="sr-Cyrl-RS"/>
        </w:rPr>
      </w:pPr>
      <w:r w:rsidRPr="00D00BCF">
        <w:rPr>
          <w:position w:val="-12"/>
        </w:rPr>
        <w:object w:dxaOrig="220" w:dyaOrig="360">
          <v:shape id="_x0000_i1155" type="#_x0000_t75" style="width:10.75pt;height:17.75pt" o:ole="">
            <v:imagedata r:id="rId262" o:title=""/>
          </v:shape>
          <o:OLEObject Type="Embed" ProgID="Equation.DSMT4" ShapeID="_x0000_i1155" DrawAspect="Content" ObjectID="_1677495941" r:id="rId263"/>
        </w:object>
      </w:r>
      <w:r>
        <w:t xml:space="preserve"> - </w:t>
      </w:r>
      <w:r>
        <w:rPr>
          <w:lang w:val="sr-Cyrl-RS"/>
        </w:rPr>
        <w:t>локална мера унутрашње поузданости,</w:t>
      </w:r>
    </w:p>
    <w:p w:rsidR="00B7754B" w:rsidRDefault="00B7754B" w:rsidP="00B7754B">
      <w:pPr>
        <w:pStyle w:val="ListParagraph"/>
        <w:numPr>
          <w:ilvl w:val="0"/>
          <w:numId w:val="5"/>
        </w:numPr>
        <w:rPr>
          <w:lang w:val="sr-Cyrl-RS"/>
        </w:rPr>
      </w:pPr>
      <w:r w:rsidRPr="00D00BCF">
        <w:rPr>
          <w:position w:val="-12"/>
        </w:rPr>
        <w:object w:dxaOrig="279" w:dyaOrig="360">
          <v:shape id="_x0000_i1156" type="#_x0000_t75" style="width:13.95pt;height:17.75pt" o:ole="">
            <v:imagedata r:id="rId264" o:title=""/>
          </v:shape>
          <o:OLEObject Type="Embed" ProgID="Equation.DSMT4" ShapeID="_x0000_i1156" DrawAspect="Content" ObjectID="_1677495942" r:id="rId265"/>
        </w:object>
      </w:r>
      <w:r>
        <w:rPr>
          <w:lang w:val="sr-Cyrl-RS"/>
        </w:rPr>
        <w:t>- маргинална груба грешка</w:t>
      </w:r>
    </w:p>
    <w:p w:rsidR="00B7754B" w:rsidRPr="007F4B46" w:rsidRDefault="00B7754B" w:rsidP="00B7754B">
      <w:pPr>
        <w:pStyle w:val="ListParagraph"/>
        <w:numPr>
          <w:ilvl w:val="0"/>
          <w:numId w:val="5"/>
        </w:numPr>
        <w:rPr>
          <w:lang w:val="sr-Cyrl-RS"/>
        </w:rPr>
      </w:pPr>
      <w:r w:rsidRPr="00D00BCF">
        <w:rPr>
          <w:position w:val="-6"/>
        </w:rPr>
        <w:object w:dxaOrig="520" w:dyaOrig="220">
          <v:shape id="_x0000_i1157" type="#_x0000_t75" style="width:25.8pt;height:10.75pt" o:ole="">
            <v:imagedata r:id="rId266" o:title=""/>
          </v:shape>
          <o:OLEObject Type="Embed" ProgID="Equation.DSMT4" ShapeID="_x0000_i1157" DrawAspect="Content" ObjectID="_1677495943" r:id="rId267"/>
        </w:object>
      </w:r>
      <w:r>
        <w:rPr>
          <w:lang w:val="sr-Cyrl-RS"/>
        </w:rPr>
        <w:t xml:space="preserve"> - контрола изравнања</w:t>
      </w:r>
    </w:p>
    <w:p w:rsidR="00FA7DD7" w:rsidRPr="00B7754B" w:rsidRDefault="00FA7DD7">
      <w:pPr>
        <w:rPr>
          <w:lang w:val="en-GB"/>
        </w:rPr>
      </w:pPr>
    </w:p>
    <w:sectPr w:rsidR="00FA7DD7" w:rsidRPr="00B7754B" w:rsidSect="005B539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B7901"/>
    <w:multiLevelType w:val="hybridMultilevel"/>
    <w:tmpl w:val="0F14D4BA"/>
    <w:lvl w:ilvl="0" w:tplc="6090CC4C">
      <w:start w:val="1"/>
      <w:numFmt w:val="bullet"/>
      <w:pStyle w:val="Nabrajanjetakeformule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>
    <w:nsid w:val="18DE2FC2"/>
    <w:multiLevelType w:val="hybridMultilevel"/>
    <w:tmpl w:val="C53AD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BA2510"/>
    <w:multiLevelType w:val="hybridMultilevel"/>
    <w:tmpl w:val="2908987E"/>
    <w:lvl w:ilvl="0" w:tplc="9AB207D0">
      <w:start w:val="1"/>
      <w:numFmt w:val="bullet"/>
      <w:pStyle w:val="Nabrajanjetake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>
    <w:nsid w:val="710A58DD"/>
    <w:multiLevelType w:val="hybridMultilevel"/>
    <w:tmpl w:val="DA2A0184"/>
    <w:lvl w:ilvl="0" w:tplc="040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">
    <w:nsid w:val="7BE8418C"/>
    <w:multiLevelType w:val="hybridMultilevel"/>
    <w:tmpl w:val="64580C44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7D9F191A"/>
    <w:multiLevelType w:val="hybridMultilevel"/>
    <w:tmpl w:val="41C4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39B"/>
    <w:rsid w:val="00002BF5"/>
    <w:rsid w:val="000070DA"/>
    <w:rsid w:val="00007F0B"/>
    <w:rsid w:val="00010174"/>
    <w:rsid w:val="00013121"/>
    <w:rsid w:val="00032C87"/>
    <w:rsid w:val="0004592C"/>
    <w:rsid w:val="000466FC"/>
    <w:rsid w:val="00046F2A"/>
    <w:rsid w:val="0005493F"/>
    <w:rsid w:val="00057B13"/>
    <w:rsid w:val="00062137"/>
    <w:rsid w:val="000728B4"/>
    <w:rsid w:val="00077727"/>
    <w:rsid w:val="000825F9"/>
    <w:rsid w:val="00086BFF"/>
    <w:rsid w:val="000917A7"/>
    <w:rsid w:val="000945E9"/>
    <w:rsid w:val="00095A23"/>
    <w:rsid w:val="000A5B8D"/>
    <w:rsid w:val="000B08C2"/>
    <w:rsid w:val="000B4B4A"/>
    <w:rsid w:val="000B53DA"/>
    <w:rsid w:val="000B7830"/>
    <w:rsid w:val="000C14D4"/>
    <w:rsid w:val="000C2738"/>
    <w:rsid w:val="000D3ADA"/>
    <w:rsid w:val="000D3CE2"/>
    <w:rsid w:val="000D5006"/>
    <w:rsid w:val="000D5E81"/>
    <w:rsid w:val="000E0B1A"/>
    <w:rsid w:val="000E55E8"/>
    <w:rsid w:val="000F2E84"/>
    <w:rsid w:val="001015E9"/>
    <w:rsid w:val="00102544"/>
    <w:rsid w:val="00116954"/>
    <w:rsid w:val="001216D6"/>
    <w:rsid w:val="00131790"/>
    <w:rsid w:val="0013515B"/>
    <w:rsid w:val="001369B1"/>
    <w:rsid w:val="00140560"/>
    <w:rsid w:val="00143F61"/>
    <w:rsid w:val="00155AED"/>
    <w:rsid w:val="00162A96"/>
    <w:rsid w:val="00164DEA"/>
    <w:rsid w:val="0018315D"/>
    <w:rsid w:val="001862FC"/>
    <w:rsid w:val="001908A4"/>
    <w:rsid w:val="00196581"/>
    <w:rsid w:val="001966E3"/>
    <w:rsid w:val="001A63D3"/>
    <w:rsid w:val="001B7077"/>
    <w:rsid w:val="001C5EA4"/>
    <w:rsid w:val="001D06BB"/>
    <w:rsid w:val="001D13A8"/>
    <w:rsid w:val="001D294B"/>
    <w:rsid w:val="001E2943"/>
    <w:rsid w:val="001E75EC"/>
    <w:rsid w:val="001F546B"/>
    <w:rsid w:val="001F6266"/>
    <w:rsid w:val="002003F7"/>
    <w:rsid w:val="00204D44"/>
    <w:rsid w:val="0021603E"/>
    <w:rsid w:val="002225C1"/>
    <w:rsid w:val="00223497"/>
    <w:rsid w:val="00230EF6"/>
    <w:rsid w:val="002451F1"/>
    <w:rsid w:val="00245401"/>
    <w:rsid w:val="00245B8C"/>
    <w:rsid w:val="00247ABC"/>
    <w:rsid w:val="00254194"/>
    <w:rsid w:val="00256A5F"/>
    <w:rsid w:val="002716A3"/>
    <w:rsid w:val="00273906"/>
    <w:rsid w:val="00277A29"/>
    <w:rsid w:val="00281C21"/>
    <w:rsid w:val="002823DF"/>
    <w:rsid w:val="00282BC8"/>
    <w:rsid w:val="00283AE0"/>
    <w:rsid w:val="002851ED"/>
    <w:rsid w:val="00296840"/>
    <w:rsid w:val="002A61CF"/>
    <w:rsid w:val="002B4629"/>
    <w:rsid w:val="002B5B71"/>
    <w:rsid w:val="002C2180"/>
    <w:rsid w:val="002C5B51"/>
    <w:rsid w:val="002D4EDD"/>
    <w:rsid w:val="002E0C14"/>
    <w:rsid w:val="002E42CC"/>
    <w:rsid w:val="002E4AD0"/>
    <w:rsid w:val="002F007B"/>
    <w:rsid w:val="002F06CF"/>
    <w:rsid w:val="002F1649"/>
    <w:rsid w:val="002F2E40"/>
    <w:rsid w:val="002F4186"/>
    <w:rsid w:val="00301119"/>
    <w:rsid w:val="00303C1C"/>
    <w:rsid w:val="00306D28"/>
    <w:rsid w:val="00311835"/>
    <w:rsid w:val="00315FA0"/>
    <w:rsid w:val="0032133B"/>
    <w:rsid w:val="00327CDE"/>
    <w:rsid w:val="00332B48"/>
    <w:rsid w:val="00333AF1"/>
    <w:rsid w:val="00337189"/>
    <w:rsid w:val="00341994"/>
    <w:rsid w:val="00344DF2"/>
    <w:rsid w:val="00345456"/>
    <w:rsid w:val="0034657E"/>
    <w:rsid w:val="00350332"/>
    <w:rsid w:val="00350DA5"/>
    <w:rsid w:val="00376325"/>
    <w:rsid w:val="00376993"/>
    <w:rsid w:val="00382C63"/>
    <w:rsid w:val="003834EA"/>
    <w:rsid w:val="00385BD7"/>
    <w:rsid w:val="0038663B"/>
    <w:rsid w:val="003907A0"/>
    <w:rsid w:val="003A339C"/>
    <w:rsid w:val="003A57B8"/>
    <w:rsid w:val="003B2E79"/>
    <w:rsid w:val="003C41F8"/>
    <w:rsid w:val="003C690E"/>
    <w:rsid w:val="003C7C51"/>
    <w:rsid w:val="003D01A2"/>
    <w:rsid w:val="003D13E7"/>
    <w:rsid w:val="003D5CC3"/>
    <w:rsid w:val="003D5D0D"/>
    <w:rsid w:val="003D73D4"/>
    <w:rsid w:val="003E1194"/>
    <w:rsid w:val="003E4A93"/>
    <w:rsid w:val="003E78E0"/>
    <w:rsid w:val="003F0902"/>
    <w:rsid w:val="003F6BBF"/>
    <w:rsid w:val="0040092C"/>
    <w:rsid w:val="00413F0C"/>
    <w:rsid w:val="00417196"/>
    <w:rsid w:val="004203C0"/>
    <w:rsid w:val="0042324D"/>
    <w:rsid w:val="0044048C"/>
    <w:rsid w:val="004407BB"/>
    <w:rsid w:val="00443791"/>
    <w:rsid w:val="00446ABD"/>
    <w:rsid w:val="00452CDA"/>
    <w:rsid w:val="00455E04"/>
    <w:rsid w:val="00470540"/>
    <w:rsid w:val="00470E46"/>
    <w:rsid w:val="004824F2"/>
    <w:rsid w:val="00487923"/>
    <w:rsid w:val="004A4664"/>
    <w:rsid w:val="004A5F66"/>
    <w:rsid w:val="004B0B19"/>
    <w:rsid w:val="004B1345"/>
    <w:rsid w:val="004C0857"/>
    <w:rsid w:val="004C328F"/>
    <w:rsid w:val="004E2F02"/>
    <w:rsid w:val="004E4437"/>
    <w:rsid w:val="004E55E5"/>
    <w:rsid w:val="004E5AD8"/>
    <w:rsid w:val="004F21C9"/>
    <w:rsid w:val="004F5C8D"/>
    <w:rsid w:val="00505524"/>
    <w:rsid w:val="00512B4A"/>
    <w:rsid w:val="00515E8B"/>
    <w:rsid w:val="00532128"/>
    <w:rsid w:val="005325D3"/>
    <w:rsid w:val="00536F56"/>
    <w:rsid w:val="005433AC"/>
    <w:rsid w:val="005438FB"/>
    <w:rsid w:val="00556393"/>
    <w:rsid w:val="00560567"/>
    <w:rsid w:val="0056561F"/>
    <w:rsid w:val="0057247B"/>
    <w:rsid w:val="00580A56"/>
    <w:rsid w:val="00583891"/>
    <w:rsid w:val="00594E43"/>
    <w:rsid w:val="005A019D"/>
    <w:rsid w:val="005A4999"/>
    <w:rsid w:val="005A6501"/>
    <w:rsid w:val="005A77A0"/>
    <w:rsid w:val="005B00BC"/>
    <w:rsid w:val="005B1796"/>
    <w:rsid w:val="005B1980"/>
    <w:rsid w:val="005B3235"/>
    <w:rsid w:val="005B34F6"/>
    <w:rsid w:val="005B539B"/>
    <w:rsid w:val="005C7903"/>
    <w:rsid w:val="005D47F7"/>
    <w:rsid w:val="005D7410"/>
    <w:rsid w:val="005E0839"/>
    <w:rsid w:val="005E3C23"/>
    <w:rsid w:val="005E4979"/>
    <w:rsid w:val="005E7E4B"/>
    <w:rsid w:val="005F4F63"/>
    <w:rsid w:val="006023F9"/>
    <w:rsid w:val="00624495"/>
    <w:rsid w:val="00624BDC"/>
    <w:rsid w:val="00625A39"/>
    <w:rsid w:val="00627583"/>
    <w:rsid w:val="00636EEF"/>
    <w:rsid w:val="0063747F"/>
    <w:rsid w:val="00646393"/>
    <w:rsid w:val="00651949"/>
    <w:rsid w:val="0065203B"/>
    <w:rsid w:val="006527A0"/>
    <w:rsid w:val="006579A2"/>
    <w:rsid w:val="00660EB8"/>
    <w:rsid w:val="00662AA3"/>
    <w:rsid w:val="00690CB1"/>
    <w:rsid w:val="00692339"/>
    <w:rsid w:val="0069352F"/>
    <w:rsid w:val="006961FF"/>
    <w:rsid w:val="006A593E"/>
    <w:rsid w:val="006B3D9D"/>
    <w:rsid w:val="006B6BAF"/>
    <w:rsid w:val="006C441D"/>
    <w:rsid w:val="006C48E1"/>
    <w:rsid w:val="006E0A61"/>
    <w:rsid w:val="006E1169"/>
    <w:rsid w:val="006E69FA"/>
    <w:rsid w:val="0070623B"/>
    <w:rsid w:val="0071009D"/>
    <w:rsid w:val="0071534B"/>
    <w:rsid w:val="00720010"/>
    <w:rsid w:val="00725F3B"/>
    <w:rsid w:val="0073033A"/>
    <w:rsid w:val="007312C6"/>
    <w:rsid w:val="007316B2"/>
    <w:rsid w:val="0073727D"/>
    <w:rsid w:val="00760BA4"/>
    <w:rsid w:val="00765D88"/>
    <w:rsid w:val="00793FFB"/>
    <w:rsid w:val="00794F21"/>
    <w:rsid w:val="00795D11"/>
    <w:rsid w:val="00796CF6"/>
    <w:rsid w:val="00796F2A"/>
    <w:rsid w:val="007A562D"/>
    <w:rsid w:val="007B2C89"/>
    <w:rsid w:val="007B7CD0"/>
    <w:rsid w:val="007D266B"/>
    <w:rsid w:val="007D44FC"/>
    <w:rsid w:val="007D57AE"/>
    <w:rsid w:val="007E3884"/>
    <w:rsid w:val="007F2261"/>
    <w:rsid w:val="0080081A"/>
    <w:rsid w:val="0080394B"/>
    <w:rsid w:val="00804AF1"/>
    <w:rsid w:val="00805AB6"/>
    <w:rsid w:val="0080705C"/>
    <w:rsid w:val="008261A9"/>
    <w:rsid w:val="0083224F"/>
    <w:rsid w:val="0083400B"/>
    <w:rsid w:val="008376CF"/>
    <w:rsid w:val="00844B1C"/>
    <w:rsid w:val="008462A9"/>
    <w:rsid w:val="008566E0"/>
    <w:rsid w:val="00865688"/>
    <w:rsid w:val="008705EA"/>
    <w:rsid w:val="00874F28"/>
    <w:rsid w:val="008753E2"/>
    <w:rsid w:val="008928A7"/>
    <w:rsid w:val="00897ACE"/>
    <w:rsid w:val="008A09C4"/>
    <w:rsid w:val="008B7E78"/>
    <w:rsid w:val="008C2379"/>
    <w:rsid w:val="008C4FF3"/>
    <w:rsid w:val="008C631B"/>
    <w:rsid w:val="008C716E"/>
    <w:rsid w:val="008C72B6"/>
    <w:rsid w:val="008D2F8C"/>
    <w:rsid w:val="008D712A"/>
    <w:rsid w:val="008D7B73"/>
    <w:rsid w:val="008D7F7C"/>
    <w:rsid w:val="008E137A"/>
    <w:rsid w:val="008E1E57"/>
    <w:rsid w:val="008E7EE3"/>
    <w:rsid w:val="008F3F5A"/>
    <w:rsid w:val="0091170E"/>
    <w:rsid w:val="00920205"/>
    <w:rsid w:val="00922EEF"/>
    <w:rsid w:val="0093037B"/>
    <w:rsid w:val="0093203E"/>
    <w:rsid w:val="00936E1E"/>
    <w:rsid w:val="009377FA"/>
    <w:rsid w:val="00945389"/>
    <w:rsid w:val="009501B8"/>
    <w:rsid w:val="00951266"/>
    <w:rsid w:val="00963164"/>
    <w:rsid w:val="009655DD"/>
    <w:rsid w:val="00970F94"/>
    <w:rsid w:val="0098041E"/>
    <w:rsid w:val="00983D23"/>
    <w:rsid w:val="009924F2"/>
    <w:rsid w:val="009B00A0"/>
    <w:rsid w:val="009D3920"/>
    <w:rsid w:val="009D66C9"/>
    <w:rsid w:val="009D7111"/>
    <w:rsid w:val="009E0082"/>
    <w:rsid w:val="009F0369"/>
    <w:rsid w:val="009F13B4"/>
    <w:rsid w:val="009F2BFE"/>
    <w:rsid w:val="009F459A"/>
    <w:rsid w:val="009F7406"/>
    <w:rsid w:val="00A00EA0"/>
    <w:rsid w:val="00A0115D"/>
    <w:rsid w:val="00A10466"/>
    <w:rsid w:val="00A1530E"/>
    <w:rsid w:val="00A215B1"/>
    <w:rsid w:val="00A21B3F"/>
    <w:rsid w:val="00A2388B"/>
    <w:rsid w:val="00A277E8"/>
    <w:rsid w:val="00A46EED"/>
    <w:rsid w:val="00A54B15"/>
    <w:rsid w:val="00A623B2"/>
    <w:rsid w:val="00A67456"/>
    <w:rsid w:val="00A71060"/>
    <w:rsid w:val="00A72026"/>
    <w:rsid w:val="00A72F1F"/>
    <w:rsid w:val="00A7348B"/>
    <w:rsid w:val="00A74434"/>
    <w:rsid w:val="00A84D59"/>
    <w:rsid w:val="00A8638B"/>
    <w:rsid w:val="00AB39EE"/>
    <w:rsid w:val="00AB60D2"/>
    <w:rsid w:val="00AC01E3"/>
    <w:rsid w:val="00AC7AD9"/>
    <w:rsid w:val="00AD081F"/>
    <w:rsid w:val="00AD0C80"/>
    <w:rsid w:val="00AD142A"/>
    <w:rsid w:val="00AD4BD0"/>
    <w:rsid w:val="00AF285F"/>
    <w:rsid w:val="00AF497D"/>
    <w:rsid w:val="00AF60A7"/>
    <w:rsid w:val="00B0110E"/>
    <w:rsid w:val="00B02A50"/>
    <w:rsid w:val="00B1219E"/>
    <w:rsid w:val="00B14FCA"/>
    <w:rsid w:val="00B17F37"/>
    <w:rsid w:val="00B239A1"/>
    <w:rsid w:val="00B249C4"/>
    <w:rsid w:val="00B2657C"/>
    <w:rsid w:val="00B272A8"/>
    <w:rsid w:val="00B3252C"/>
    <w:rsid w:val="00B332BD"/>
    <w:rsid w:val="00B35B6C"/>
    <w:rsid w:val="00B360B7"/>
    <w:rsid w:val="00B407C3"/>
    <w:rsid w:val="00B43C09"/>
    <w:rsid w:val="00B44E45"/>
    <w:rsid w:val="00B6151F"/>
    <w:rsid w:val="00B67E08"/>
    <w:rsid w:val="00B72B43"/>
    <w:rsid w:val="00B747EE"/>
    <w:rsid w:val="00B75A3F"/>
    <w:rsid w:val="00B7754B"/>
    <w:rsid w:val="00B86824"/>
    <w:rsid w:val="00B871FF"/>
    <w:rsid w:val="00B95D41"/>
    <w:rsid w:val="00B964F0"/>
    <w:rsid w:val="00BA22B4"/>
    <w:rsid w:val="00BA336C"/>
    <w:rsid w:val="00BB678A"/>
    <w:rsid w:val="00BC1856"/>
    <w:rsid w:val="00BD55EB"/>
    <w:rsid w:val="00BD64AB"/>
    <w:rsid w:val="00BD7F27"/>
    <w:rsid w:val="00BE3F06"/>
    <w:rsid w:val="00BF04D3"/>
    <w:rsid w:val="00BF4C96"/>
    <w:rsid w:val="00C01486"/>
    <w:rsid w:val="00C025E2"/>
    <w:rsid w:val="00C12E0B"/>
    <w:rsid w:val="00C21001"/>
    <w:rsid w:val="00C366C3"/>
    <w:rsid w:val="00C56BA7"/>
    <w:rsid w:val="00C57905"/>
    <w:rsid w:val="00C67951"/>
    <w:rsid w:val="00C70CC5"/>
    <w:rsid w:val="00C82232"/>
    <w:rsid w:val="00C9507E"/>
    <w:rsid w:val="00CA16A2"/>
    <w:rsid w:val="00CB061B"/>
    <w:rsid w:val="00CB4AD8"/>
    <w:rsid w:val="00CB608F"/>
    <w:rsid w:val="00CB6504"/>
    <w:rsid w:val="00CC30B4"/>
    <w:rsid w:val="00CC403B"/>
    <w:rsid w:val="00CC43F9"/>
    <w:rsid w:val="00CC77FA"/>
    <w:rsid w:val="00CD0917"/>
    <w:rsid w:val="00CD402B"/>
    <w:rsid w:val="00CF21FC"/>
    <w:rsid w:val="00CF661C"/>
    <w:rsid w:val="00D12E88"/>
    <w:rsid w:val="00D1621B"/>
    <w:rsid w:val="00D175DE"/>
    <w:rsid w:val="00D223E4"/>
    <w:rsid w:val="00D25AEF"/>
    <w:rsid w:val="00D40FB6"/>
    <w:rsid w:val="00D458ED"/>
    <w:rsid w:val="00D500B8"/>
    <w:rsid w:val="00D508A9"/>
    <w:rsid w:val="00D56515"/>
    <w:rsid w:val="00D56518"/>
    <w:rsid w:val="00D630CE"/>
    <w:rsid w:val="00D649E7"/>
    <w:rsid w:val="00D72850"/>
    <w:rsid w:val="00D74694"/>
    <w:rsid w:val="00D74C7E"/>
    <w:rsid w:val="00D848DB"/>
    <w:rsid w:val="00D84E1E"/>
    <w:rsid w:val="00D8555F"/>
    <w:rsid w:val="00D937B5"/>
    <w:rsid w:val="00D97A2B"/>
    <w:rsid w:val="00DA0968"/>
    <w:rsid w:val="00DA7F9D"/>
    <w:rsid w:val="00DC0E0B"/>
    <w:rsid w:val="00DC19B9"/>
    <w:rsid w:val="00DC5D1E"/>
    <w:rsid w:val="00DD2CBD"/>
    <w:rsid w:val="00DD359A"/>
    <w:rsid w:val="00DE068F"/>
    <w:rsid w:val="00DF115D"/>
    <w:rsid w:val="00E15417"/>
    <w:rsid w:val="00E15E83"/>
    <w:rsid w:val="00E21084"/>
    <w:rsid w:val="00E217AC"/>
    <w:rsid w:val="00E23EE3"/>
    <w:rsid w:val="00E25EAD"/>
    <w:rsid w:val="00E55F6F"/>
    <w:rsid w:val="00E64843"/>
    <w:rsid w:val="00E7671B"/>
    <w:rsid w:val="00E80158"/>
    <w:rsid w:val="00E8107E"/>
    <w:rsid w:val="00E822F4"/>
    <w:rsid w:val="00E833AA"/>
    <w:rsid w:val="00E86563"/>
    <w:rsid w:val="00E949E4"/>
    <w:rsid w:val="00E96A3D"/>
    <w:rsid w:val="00E97254"/>
    <w:rsid w:val="00EA3284"/>
    <w:rsid w:val="00EA76A5"/>
    <w:rsid w:val="00EB6658"/>
    <w:rsid w:val="00EC6231"/>
    <w:rsid w:val="00ED1EED"/>
    <w:rsid w:val="00ED3320"/>
    <w:rsid w:val="00EE3F1D"/>
    <w:rsid w:val="00F075A0"/>
    <w:rsid w:val="00F17738"/>
    <w:rsid w:val="00F20AF7"/>
    <w:rsid w:val="00F21A4E"/>
    <w:rsid w:val="00F340DC"/>
    <w:rsid w:val="00F46127"/>
    <w:rsid w:val="00F51EBF"/>
    <w:rsid w:val="00F520BA"/>
    <w:rsid w:val="00F52D96"/>
    <w:rsid w:val="00F55830"/>
    <w:rsid w:val="00F57654"/>
    <w:rsid w:val="00F635B8"/>
    <w:rsid w:val="00F65386"/>
    <w:rsid w:val="00F72B25"/>
    <w:rsid w:val="00F751D5"/>
    <w:rsid w:val="00F75514"/>
    <w:rsid w:val="00F846AC"/>
    <w:rsid w:val="00F926B1"/>
    <w:rsid w:val="00F953EC"/>
    <w:rsid w:val="00F95DFB"/>
    <w:rsid w:val="00FA19C9"/>
    <w:rsid w:val="00FA2CF1"/>
    <w:rsid w:val="00FA7DD7"/>
    <w:rsid w:val="00FB18CA"/>
    <w:rsid w:val="00FB217E"/>
    <w:rsid w:val="00FC1DF1"/>
    <w:rsid w:val="00FC66D9"/>
    <w:rsid w:val="00FD21E2"/>
    <w:rsid w:val="00FD319F"/>
    <w:rsid w:val="00FD6ED6"/>
    <w:rsid w:val="00FE3B9B"/>
    <w:rsid w:val="00FE7346"/>
    <w:rsid w:val="00FF1246"/>
    <w:rsid w:val="00FF1AB1"/>
    <w:rsid w:val="00FF3A6F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5B539B"/>
    <w:pPr>
      <w:keepNext/>
      <w:keepLines/>
      <w:spacing w:before="480" w:after="360" w:line="240" w:lineRule="auto"/>
      <w:jc w:val="both"/>
      <w:outlineLvl w:val="0"/>
    </w:pPr>
    <w:rPr>
      <w:rFonts w:ascii="Calibri Light" w:eastAsiaTheme="majorEastAsia" w:hAnsi="Calibri Light" w:cstheme="majorBidi"/>
      <w:b/>
      <w:bC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39B"/>
    <w:pPr>
      <w:keepNext/>
      <w:keepLines/>
      <w:spacing w:before="240" w:after="240" w:line="240" w:lineRule="auto"/>
      <w:jc w:val="both"/>
      <w:outlineLvl w:val="1"/>
    </w:pPr>
    <w:rPr>
      <w:rFonts w:ascii="Calibri Light" w:eastAsiaTheme="majorEastAsia" w:hAnsi="Calibri Light" w:cstheme="majorBidi"/>
      <w:b/>
      <w:bCs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5B539B"/>
    <w:pPr>
      <w:keepNext/>
      <w:keepLines/>
      <w:spacing w:before="200" w:after="120" w:line="240" w:lineRule="auto"/>
      <w:jc w:val="both"/>
      <w:outlineLvl w:val="2"/>
    </w:pPr>
    <w:rPr>
      <w:rFonts w:ascii="Calibri Light" w:eastAsiaTheme="majorEastAsia" w:hAnsi="Calibri Light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39B"/>
    <w:rPr>
      <w:rFonts w:ascii="Calibri Light" w:eastAsiaTheme="majorEastAsia" w:hAnsi="Calibri Light" w:cstheme="majorBidi"/>
      <w:b/>
      <w:bC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539B"/>
    <w:rPr>
      <w:rFonts w:ascii="Calibri Light" w:eastAsiaTheme="majorEastAsia" w:hAnsi="Calibri Light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539B"/>
    <w:rPr>
      <w:rFonts w:ascii="Calibri Light" w:eastAsiaTheme="majorEastAsia" w:hAnsi="Calibri Light" w:cstheme="majorBidi"/>
      <w:b/>
      <w:bCs/>
      <w:sz w:val="28"/>
      <w:szCs w:val="28"/>
    </w:rPr>
  </w:style>
  <w:style w:type="paragraph" w:styleId="BodyText">
    <w:name w:val="Body Text"/>
    <w:basedOn w:val="Normal"/>
    <w:link w:val="BodyTextChar"/>
    <w:qFormat/>
    <w:rsid w:val="005B539B"/>
    <w:pPr>
      <w:spacing w:before="180" w:after="180" w:line="240" w:lineRule="auto"/>
      <w:jc w:val="both"/>
    </w:pPr>
    <w:rPr>
      <w:rFonts w:ascii="Calibri Light" w:hAnsi="Calibri Light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539B"/>
    <w:rPr>
      <w:rFonts w:ascii="Calibri Light" w:hAnsi="Calibri Light"/>
      <w:sz w:val="24"/>
      <w:szCs w:val="24"/>
    </w:rPr>
  </w:style>
  <w:style w:type="character" w:customStyle="1" w:styleId="Normalbold">
    <w:name w:val="Normal_bold"/>
    <w:basedOn w:val="DefaultParagraphFont"/>
    <w:uiPriority w:val="99"/>
    <w:qFormat/>
    <w:rsid w:val="005B539B"/>
    <w:rPr>
      <w:rFonts w:ascii="Calibri" w:hAnsi="Calibri" w:cs="Calibri" w:hint="default"/>
      <w:b/>
      <w:bCs w:val="0"/>
      <w:i/>
      <w:iCs w:val="0"/>
      <w:sz w:val="24"/>
    </w:rPr>
  </w:style>
  <w:style w:type="table" w:styleId="TableGrid">
    <w:name w:val="Table Grid"/>
    <w:basedOn w:val="TableNormal"/>
    <w:rsid w:val="005B539B"/>
    <w:pPr>
      <w:spacing w:after="0" w:line="240" w:lineRule="auto"/>
      <w:ind w:left="114" w:hanging="57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5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9B"/>
    <w:rPr>
      <w:rFonts w:ascii="Tahoma" w:hAnsi="Tahoma" w:cs="Tahoma"/>
      <w:sz w:val="16"/>
      <w:szCs w:val="16"/>
    </w:rPr>
  </w:style>
  <w:style w:type="paragraph" w:customStyle="1" w:styleId="Nabrajanjetakeformule">
    <w:name w:val="Nabrajanje tačke_formule"/>
    <w:basedOn w:val="ListBullet"/>
    <w:autoRedefine/>
    <w:qFormat/>
    <w:rsid w:val="00E55F6F"/>
    <w:pPr>
      <w:tabs>
        <w:tab w:val="num" w:pos="0"/>
        <w:tab w:val="left" w:pos="1134"/>
      </w:tabs>
      <w:spacing w:after="120"/>
      <w:ind w:left="1134" w:hanging="480"/>
      <w:jc w:val="both"/>
    </w:pPr>
    <w:rPr>
      <w:rFonts w:ascii="Cambria Math" w:eastAsia="Calibri" w:hAnsi="Cambria Math" w:cs="Times New Roman"/>
      <w:sz w:val="24"/>
    </w:rPr>
  </w:style>
  <w:style w:type="paragraph" w:customStyle="1" w:styleId="Nabrajanjetake">
    <w:name w:val="Nabrajanje tačke"/>
    <w:basedOn w:val="ListBullet"/>
    <w:autoRedefine/>
    <w:uiPriority w:val="99"/>
    <w:qFormat/>
    <w:rsid w:val="00E55F6F"/>
    <w:pPr>
      <w:numPr>
        <w:numId w:val="2"/>
      </w:numPr>
      <w:tabs>
        <w:tab w:val="num" w:pos="0"/>
        <w:tab w:val="num" w:pos="360"/>
      </w:tabs>
      <w:spacing w:after="120"/>
      <w:ind w:left="1208" w:hanging="357"/>
      <w:jc w:val="both"/>
    </w:pPr>
    <w:rPr>
      <w:rFonts w:ascii="Calibri Light" w:eastAsia="Calibri" w:hAnsi="Calibri Light" w:cs="Times New Roman"/>
      <w:sz w:val="24"/>
      <w:lang w:val="pl-PL"/>
    </w:rPr>
  </w:style>
  <w:style w:type="paragraph" w:styleId="ListParagraph">
    <w:name w:val="List Paragraph"/>
    <w:basedOn w:val="Normal"/>
    <w:uiPriority w:val="34"/>
    <w:qFormat/>
    <w:rsid w:val="00E55F6F"/>
    <w:pPr>
      <w:spacing w:line="240" w:lineRule="auto"/>
      <w:ind w:left="720"/>
      <w:contextualSpacing/>
      <w:jc w:val="both"/>
    </w:pPr>
    <w:rPr>
      <w:rFonts w:ascii="Calibri Light" w:hAnsi="Calibri Light"/>
      <w:sz w:val="24"/>
      <w:szCs w:val="24"/>
    </w:rPr>
  </w:style>
  <w:style w:type="paragraph" w:styleId="ListBullet">
    <w:name w:val="List Bullet"/>
    <w:basedOn w:val="Normal"/>
    <w:uiPriority w:val="99"/>
    <w:semiHidden/>
    <w:unhideWhenUsed/>
    <w:rsid w:val="00E55F6F"/>
    <w:pPr>
      <w:ind w:left="2421" w:hanging="360"/>
      <w:contextualSpacing/>
    </w:pPr>
  </w:style>
  <w:style w:type="paragraph" w:customStyle="1" w:styleId="Normalitalic">
    <w:name w:val="Normal_italic"/>
    <w:basedOn w:val="Normal"/>
    <w:qFormat/>
    <w:rsid w:val="002003F7"/>
    <w:pPr>
      <w:spacing w:after="120" w:line="240" w:lineRule="auto"/>
      <w:ind w:left="720"/>
      <w:jc w:val="both"/>
    </w:pPr>
    <w:rPr>
      <w:rFonts w:ascii="Calibri Light" w:eastAsia="Calibri" w:hAnsi="Calibri Light" w:cs="Times New Roman"/>
      <w:i/>
      <w:sz w:val="20"/>
    </w:rPr>
  </w:style>
  <w:style w:type="paragraph" w:customStyle="1" w:styleId="MTDisplayEquation">
    <w:name w:val="MTDisplayEquation"/>
    <w:basedOn w:val="Normal"/>
    <w:next w:val="Normal"/>
    <w:link w:val="MTDisplayEquationChar"/>
    <w:rsid w:val="00AD142A"/>
    <w:pPr>
      <w:tabs>
        <w:tab w:val="center" w:pos="4540"/>
        <w:tab w:val="right" w:pos="9080"/>
      </w:tabs>
      <w:spacing w:after="80" w:line="360" w:lineRule="auto"/>
      <w:ind w:firstLine="425"/>
      <w:contextualSpacing/>
      <w:jc w:val="both"/>
    </w:pPr>
    <w:rPr>
      <w:rFonts w:ascii="Symbol" w:hAnsi="Symbol" w:cs="Arial"/>
      <w:lang w:val="sr-Latn-BA"/>
    </w:rPr>
  </w:style>
  <w:style w:type="character" w:customStyle="1" w:styleId="MTDisplayEquationChar">
    <w:name w:val="MTDisplayEquation Char"/>
    <w:basedOn w:val="DefaultParagraphFont"/>
    <w:link w:val="MTDisplayEquation"/>
    <w:rsid w:val="00AD142A"/>
    <w:rPr>
      <w:rFonts w:ascii="Symbol" w:hAnsi="Symbol" w:cs="Arial"/>
      <w:lang w:val="sr-Latn-BA"/>
    </w:rPr>
  </w:style>
  <w:style w:type="character" w:styleId="PageNumber">
    <w:name w:val="page number"/>
    <w:basedOn w:val="DefaultParagraphFont"/>
    <w:rsid w:val="00B775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5B539B"/>
    <w:pPr>
      <w:keepNext/>
      <w:keepLines/>
      <w:spacing w:before="480" w:after="360" w:line="240" w:lineRule="auto"/>
      <w:jc w:val="both"/>
      <w:outlineLvl w:val="0"/>
    </w:pPr>
    <w:rPr>
      <w:rFonts w:ascii="Calibri Light" w:eastAsiaTheme="majorEastAsia" w:hAnsi="Calibri Light" w:cstheme="majorBidi"/>
      <w:b/>
      <w:bC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39B"/>
    <w:pPr>
      <w:keepNext/>
      <w:keepLines/>
      <w:spacing w:before="240" w:after="240" w:line="240" w:lineRule="auto"/>
      <w:jc w:val="both"/>
      <w:outlineLvl w:val="1"/>
    </w:pPr>
    <w:rPr>
      <w:rFonts w:ascii="Calibri Light" w:eastAsiaTheme="majorEastAsia" w:hAnsi="Calibri Light" w:cstheme="majorBidi"/>
      <w:b/>
      <w:bCs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5B539B"/>
    <w:pPr>
      <w:keepNext/>
      <w:keepLines/>
      <w:spacing w:before="200" w:after="120" w:line="240" w:lineRule="auto"/>
      <w:jc w:val="both"/>
      <w:outlineLvl w:val="2"/>
    </w:pPr>
    <w:rPr>
      <w:rFonts w:ascii="Calibri Light" w:eastAsiaTheme="majorEastAsia" w:hAnsi="Calibri Light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39B"/>
    <w:rPr>
      <w:rFonts w:ascii="Calibri Light" w:eastAsiaTheme="majorEastAsia" w:hAnsi="Calibri Light" w:cstheme="majorBidi"/>
      <w:b/>
      <w:bC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539B"/>
    <w:rPr>
      <w:rFonts w:ascii="Calibri Light" w:eastAsiaTheme="majorEastAsia" w:hAnsi="Calibri Light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539B"/>
    <w:rPr>
      <w:rFonts w:ascii="Calibri Light" w:eastAsiaTheme="majorEastAsia" w:hAnsi="Calibri Light" w:cstheme="majorBidi"/>
      <w:b/>
      <w:bCs/>
      <w:sz w:val="28"/>
      <w:szCs w:val="28"/>
    </w:rPr>
  </w:style>
  <w:style w:type="paragraph" w:styleId="BodyText">
    <w:name w:val="Body Text"/>
    <w:basedOn w:val="Normal"/>
    <w:link w:val="BodyTextChar"/>
    <w:qFormat/>
    <w:rsid w:val="005B539B"/>
    <w:pPr>
      <w:spacing w:before="180" w:after="180" w:line="240" w:lineRule="auto"/>
      <w:jc w:val="both"/>
    </w:pPr>
    <w:rPr>
      <w:rFonts w:ascii="Calibri Light" w:hAnsi="Calibri Light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539B"/>
    <w:rPr>
      <w:rFonts w:ascii="Calibri Light" w:hAnsi="Calibri Light"/>
      <w:sz w:val="24"/>
      <w:szCs w:val="24"/>
    </w:rPr>
  </w:style>
  <w:style w:type="character" w:customStyle="1" w:styleId="Normalbold">
    <w:name w:val="Normal_bold"/>
    <w:basedOn w:val="DefaultParagraphFont"/>
    <w:uiPriority w:val="99"/>
    <w:qFormat/>
    <w:rsid w:val="005B539B"/>
    <w:rPr>
      <w:rFonts w:ascii="Calibri" w:hAnsi="Calibri" w:cs="Calibri" w:hint="default"/>
      <w:b/>
      <w:bCs w:val="0"/>
      <w:i/>
      <w:iCs w:val="0"/>
      <w:sz w:val="24"/>
    </w:rPr>
  </w:style>
  <w:style w:type="table" w:styleId="TableGrid">
    <w:name w:val="Table Grid"/>
    <w:basedOn w:val="TableNormal"/>
    <w:rsid w:val="005B539B"/>
    <w:pPr>
      <w:spacing w:after="0" w:line="240" w:lineRule="auto"/>
      <w:ind w:left="114" w:hanging="57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5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9B"/>
    <w:rPr>
      <w:rFonts w:ascii="Tahoma" w:hAnsi="Tahoma" w:cs="Tahoma"/>
      <w:sz w:val="16"/>
      <w:szCs w:val="16"/>
    </w:rPr>
  </w:style>
  <w:style w:type="paragraph" w:customStyle="1" w:styleId="Nabrajanjetakeformule">
    <w:name w:val="Nabrajanje tačke_formule"/>
    <w:basedOn w:val="ListBullet"/>
    <w:autoRedefine/>
    <w:qFormat/>
    <w:rsid w:val="00E55F6F"/>
    <w:pPr>
      <w:tabs>
        <w:tab w:val="num" w:pos="0"/>
        <w:tab w:val="left" w:pos="1134"/>
      </w:tabs>
      <w:spacing w:after="120"/>
      <w:ind w:left="1134" w:hanging="480"/>
      <w:jc w:val="both"/>
    </w:pPr>
    <w:rPr>
      <w:rFonts w:ascii="Cambria Math" w:eastAsia="Calibri" w:hAnsi="Cambria Math" w:cs="Times New Roman"/>
      <w:sz w:val="24"/>
    </w:rPr>
  </w:style>
  <w:style w:type="paragraph" w:customStyle="1" w:styleId="Nabrajanjetake">
    <w:name w:val="Nabrajanje tačke"/>
    <w:basedOn w:val="ListBullet"/>
    <w:autoRedefine/>
    <w:uiPriority w:val="99"/>
    <w:qFormat/>
    <w:rsid w:val="00E55F6F"/>
    <w:pPr>
      <w:numPr>
        <w:numId w:val="2"/>
      </w:numPr>
      <w:tabs>
        <w:tab w:val="num" w:pos="0"/>
        <w:tab w:val="num" w:pos="360"/>
      </w:tabs>
      <w:spacing w:after="120"/>
      <w:ind w:left="1208" w:hanging="357"/>
      <w:jc w:val="both"/>
    </w:pPr>
    <w:rPr>
      <w:rFonts w:ascii="Calibri Light" w:eastAsia="Calibri" w:hAnsi="Calibri Light" w:cs="Times New Roman"/>
      <w:sz w:val="24"/>
      <w:lang w:val="pl-PL"/>
    </w:rPr>
  </w:style>
  <w:style w:type="paragraph" w:styleId="ListParagraph">
    <w:name w:val="List Paragraph"/>
    <w:basedOn w:val="Normal"/>
    <w:uiPriority w:val="34"/>
    <w:qFormat/>
    <w:rsid w:val="00E55F6F"/>
    <w:pPr>
      <w:spacing w:line="240" w:lineRule="auto"/>
      <w:ind w:left="720"/>
      <w:contextualSpacing/>
      <w:jc w:val="both"/>
    </w:pPr>
    <w:rPr>
      <w:rFonts w:ascii="Calibri Light" w:hAnsi="Calibri Light"/>
      <w:sz w:val="24"/>
      <w:szCs w:val="24"/>
    </w:rPr>
  </w:style>
  <w:style w:type="paragraph" w:styleId="ListBullet">
    <w:name w:val="List Bullet"/>
    <w:basedOn w:val="Normal"/>
    <w:uiPriority w:val="99"/>
    <w:semiHidden/>
    <w:unhideWhenUsed/>
    <w:rsid w:val="00E55F6F"/>
    <w:pPr>
      <w:ind w:left="2421" w:hanging="360"/>
      <w:contextualSpacing/>
    </w:pPr>
  </w:style>
  <w:style w:type="paragraph" w:customStyle="1" w:styleId="Normalitalic">
    <w:name w:val="Normal_italic"/>
    <w:basedOn w:val="Normal"/>
    <w:qFormat/>
    <w:rsid w:val="002003F7"/>
    <w:pPr>
      <w:spacing w:after="120" w:line="240" w:lineRule="auto"/>
      <w:ind w:left="720"/>
      <w:jc w:val="both"/>
    </w:pPr>
    <w:rPr>
      <w:rFonts w:ascii="Calibri Light" w:eastAsia="Calibri" w:hAnsi="Calibri Light" w:cs="Times New Roman"/>
      <w:i/>
      <w:sz w:val="20"/>
    </w:rPr>
  </w:style>
  <w:style w:type="paragraph" w:customStyle="1" w:styleId="MTDisplayEquation">
    <w:name w:val="MTDisplayEquation"/>
    <w:basedOn w:val="Normal"/>
    <w:next w:val="Normal"/>
    <w:link w:val="MTDisplayEquationChar"/>
    <w:rsid w:val="00AD142A"/>
    <w:pPr>
      <w:tabs>
        <w:tab w:val="center" w:pos="4540"/>
        <w:tab w:val="right" w:pos="9080"/>
      </w:tabs>
      <w:spacing w:after="80" w:line="360" w:lineRule="auto"/>
      <w:ind w:firstLine="425"/>
      <w:contextualSpacing/>
      <w:jc w:val="both"/>
    </w:pPr>
    <w:rPr>
      <w:rFonts w:ascii="Symbol" w:hAnsi="Symbol" w:cs="Arial"/>
      <w:lang w:val="sr-Latn-BA"/>
    </w:rPr>
  </w:style>
  <w:style w:type="character" w:customStyle="1" w:styleId="MTDisplayEquationChar">
    <w:name w:val="MTDisplayEquation Char"/>
    <w:basedOn w:val="DefaultParagraphFont"/>
    <w:link w:val="MTDisplayEquation"/>
    <w:rsid w:val="00AD142A"/>
    <w:rPr>
      <w:rFonts w:ascii="Symbol" w:hAnsi="Symbol" w:cs="Arial"/>
      <w:lang w:val="sr-Latn-BA"/>
    </w:rPr>
  </w:style>
  <w:style w:type="character" w:styleId="PageNumber">
    <w:name w:val="page number"/>
    <w:basedOn w:val="DefaultParagraphFont"/>
    <w:rsid w:val="00B77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oleObject" Target="embeddings/oleObject7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83.bin"/><Relationship Id="rId170" Type="http://schemas.openxmlformats.org/officeDocument/2006/relationships/image" Target="media/image74.wmf"/><Relationship Id="rId226" Type="http://schemas.openxmlformats.org/officeDocument/2006/relationships/image" Target="media/image102.wmf"/><Relationship Id="rId268" Type="http://schemas.openxmlformats.org/officeDocument/2006/relationships/fontTable" Target="fontTable.xml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7.bin"/><Relationship Id="rId149" Type="http://schemas.openxmlformats.org/officeDocument/2006/relationships/oleObject" Target="embeddings/oleObject78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2.wmf"/><Relationship Id="rId181" Type="http://schemas.openxmlformats.org/officeDocument/2006/relationships/oleObject" Target="embeddings/oleObject97.bin"/><Relationship Id="rId216" Type="http://schemas.openxmlformats.org/officeDocument/2006/relationships/image" Target="media/image97.wmf"/><Relationship Id="rId237" Type="http://schemas.openxmlformats.org/officeDocument/2006/relationships/oleObject" Target="embeddings/oleObject125.bin"/><Relationship Id="rId258" Type="http://schemas.openxmlformats.org/officeDocument/2006/relationships/image" Target="media/image118.wmf"/><Relationship Id="rId22" Type="http://schemas.openxmlformats.org/officeDocument/2006/relationships/image" Target="media/image10.wmf"/><Relationship Id="rId43" Type="http://schemas.openxmlformats.org/officeDocument/2006/relationships/image" Target="media/image21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61.bin"/><Relationship Id="rId139" Type="http://schemas.openxmlformats.org/officeDocument/2006/relationships/oleObject" Target="embeddings/oleObject73.bin"/><Relationship Id="rId85" Type="http://schemas.openxmlformats.org/officeDocument/2006/relationships/image" Target="media/image41.wmf"/><Relationship Id="rId150" Type="http://schemas.openxmlformats.org/officeDocument/2006/relationships/image" Target="media/image67.wmf"/><Relationship Id="rId171" Type="http://schemas.openxmlformats.org/officeDocument/2006/relationships/oleObject" Target="embeddings/oleObject92.bin"/><Relationship Id="rId192" Type="http://schemas.openxmlformats.org/officeDocument/2006/relationships/image" Target="media/image85.wmf"/><Relationship Id="rId206" Type="http://schemas.openxmlformats.org/officeDocument/2006/relationships/image" Target="media/image92.wmf"/><Relationship Id="rId227" Type="http://schemas.openxmlformats.org/officeDocument/2006/relationships/oleObject" Target="embeddings/oleObject120.bin"/><Relationship Id="rId248" Type="http://schemas.openxmlformats.org/officeDocument/2006/relationships/image" Target="media/image113.wmf"/><Relationship Id="rId269" Type="http://schemas.openxmlformats.org/officeDocument/2006/relationships/theme" Target="theme/theme1.xml"/><Relationship Id="rId12" Type="http://schemas.openxmlformats.org/officeDocument/2006/relationships/oleObject" Target="embeddings/oleObject3.bin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5.bin"/><Relationship Id="rId129" Type="http://schemas.openxmlformats.org/officeDocument/2006/relationships/image" Target="media/image57.wmf"/><Relationship Id="rId54" Type="http://schemas.openxmlformats.org/officeDocument/2006/relationships/image" Target="media/image26.wmf"/><Relationship Id="rId75" Type="http://schemas.openxmlformats.org/officeDocument/2006/relationships/image" Target="media/image36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62.wmf"/><Relationship Id="rId161" Type="http://schemas.openxmlformats.org/officeDocument/2006/relationships/oleObject" Target="embeddings/oleObject84.bin"/><Relationship Id="rId182" Type="http://schemas.openxmlformats.org/officeDocument/2006/relationships/image" Target="media/image80.wmf"/><Relationship Id="rId217" Type="http://schemas.openxmlformats.org/officeDocument/2006/relationships/oleObject" Target="embeddings/oleObject115.bin"/><Relationship Id="rId6" Type="http://schemas.openxmlformats.org/officeDocument/2006/relationships/image" Target="media/image1.wmf"/><Relationship Id="rId238" Type="http://schemas.openxmlformats.org/officeDocument/2006/relationships/image" Target="media/image108.wmf"/><Relationship Id="rId259" Type="http://schemas.openxmlformats.org/officeDocument/2006/relationships/oleObject" Target="embeddings/oleObject136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2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1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8.bin"/><Relationship Id="rId151" Type="http://schemas.openxmlformats.org/officeDocument/2006/relationships/oleObject" Target="embeddings/oleObject79.bin"/><Relationship Id="rId172" Type="http://schemas.openxmlformats.org/officeDocument/2006/relationships/image" Target="media/image75.wmf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0.bin"/><Relationship Id="rId228" Type="http://schemas.openxmlformats.org/officeDocument/2006/relationships/image" Target="media/image103.wmf"/><Relationship Id="rId249" Type="http://schemas.openxmlformats.org/officeDocument/2006/relationships/oleObject" Target="embeddings/oleObject131.bin"/><Relationship Id="rId13" Type="http://schemas.openxmlformats.org/officeDocument/2006/relationships/image" Target="media/image5.wmf"/><Relationship Id="rId109" Type="http://schemas.openxmlformats.org/officeDocument/2006/relationships/image" Target="media/image49.wmf"/><Relationship Id="rId260" Type="http://schemas.openxmlformats.org/officeDocument/2006/relationships/image" Target="media/image119.wmf"/><Relationship Id="rId34" Type="http://schemas.openxmlformats.org/officeDocument/2006/relationships/image" Target="media/image16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63.bin"/><Relationship Id="rId141" Type="http://schemas.openxmlformats.org/officeDocument/2006/relationships/oleObject" Target="embeddings/oleObject74.bin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85.bin"/><Relationship Id="rId183" Type="http://schemas.openxmlformats.org/officeDocument/2006/relationships/oleObject" Target="embeddings/oleObject98.bin"/><Relationship Id="rId218" Type="http://schemas.openxmlformats.org/officeDocument/2006/relationships/image" Target="media/image98.wmf"/><Relationship Id="rId239" Type="http://schemas.openxmlformats.org/officeDocument/2006/relationships/oleObject" Target="embeddings/oleObject126.bin"/><Relationship Id="rId250" Type="http://schemas.openxmlformats.org/officeDocument/2006/relationships/image" Target="media/image114.wmf"/><Relationship Id="rId24" Type="http://schemas.openxmlformats.org/officeDocument/2006/relationships/image" Target="media/image11.wmf"/><Relationship Id="rId45" Type="http://schemas.openxmlformats.org/officeDocument/2006/relationships/image" Target="media/image22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6.bin"/><Relationship Id="rId131" Type="http://schemas.openxmlformats.org/officeDocument/2006/relationships/image" Target="media/image58.wmf"/><Relationship Id="rId152" Type="http://schemas.openxmlformats.org/officeDocument/2006/relationships/image" Target="media/image68.wmf"/><Relationship Id="rId173" Type="http://schemas.openxmlformats.org/officeDocument/2006/relationships/oleObject" Target="embeddings/oleObject93.bin"/><Relationship Id="rId194" Type="http://schemas.openxmlformats.org/officeDocument/2006/relationships/image" Target="media/image86.wmf"/><Relationship Id="rId208" Type="http://schemas.openxmlformats.org/officeDocument/2006/relationships/image" Target="media/image93.wmf"/><Relationship Id="rId229" Type="http://schemas.openxmlformats.org/officeDocument/2006/relationships/oleObject" Target="embeddings/oleObject121.bin"/><Relationship Id="rId240" Type="http://schemas.openxmlformats.org/officeDocument/2006/relationships/image" Target="media/image109.wmf"/><Relationship Id="rId261" Type="http://schemas.openxmlformats.org/officeDocument/2006/relationships/oleObject" Target="embeddings/oleObject137.bin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4.bin"/><Relationship Id="rId56" Type="http://schemas.openxmlformats.org/officeDocument/2006/relationships/image" Target="media/image27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50.bin"/><Relationship Id="rId8" Type="http://schemas.openxmlformats.org/officeDocument/2006/relationships/image" Target="media/image2.png"/><Relationship Id="rId98" Type="http://schemas.openxmlformats.org/officeDocument/2006/relationships/oleObject" Target="embeddings/oleObject48.bin"/><Relationship Id="rId121" Type="http://schemas.openxmlformats.org/officeDocument/2006/relationships/image" Target="media/image53.wmf"/><Relationship Id="rId142" Type="http://schemas.openxmlformats.org/officeDocument/2006/relationships/image" Target="media/image63.wmf"/><Relationship Id="rId163" Type="http://schemas.openxmlformats.org/officeDocument/2006/relationships/oleObject" Target="embeddings/oleObject86.bin"/><Relationship Id="rId184" Type="http://schemas.openxmlformats.org/officeDocument/2006/relationships/image" Target="media/image81.wmf"/><Relationship Id="rId219" Type="http://schemas.openxmlformats.org/officeDocument/2006/relationships/oleObject" Target="embeddings/oleObject116.bin"/><Relationship Id="rId230" Type="http://schemas.openxmlformats.org/officeDocument/2006/relationships/image" Target="media/image104.wmf"/><Relationship Id="rId251" Type="http://schemas.openxmlformats.org/officeDocument/2006/relationships/oleObject" Target="embeddings/oleObject132.bin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0.wmf"/><Relationship Id="rId132" Type="http://schemas.openxmlformats.org/officeDocument/2006/relationships/oleObject" Target="embeddings/oleObject69.bin"/><Relationship Id="rId153" Type="http://schemas.openxmlformats.org/officeDocument/2006/relationships/oleObject" Target="embeddings/oleObject80.bin"/><Relationship Id="rId174" Type="http://schemas.openxmlformats.org/officeDocument/2006/relationships/image" Target="media/image76.wmf"/><Relationship Id="rId195" Type="http://schemas.openxmlformats.org/officeDocument/2006/relationships/oleObject" Target="embeddings/oleObject104.bin"/><Relationship Id="rId209" Type="http://schemas.openxmlformats.org/officeDocument/2006/relationships/oleObject" Target="embeddings/oleObject111.bin"/><Relationship Id="rId220" Type="http://schemas.openxmlformats.org/officeDocument/2006/relationships/image" Target="media/image99.wmf"/><Relationship Id="rId241" Type="http://schemas.openxmlformats.org/officeDocument/2006/relationships/oleObject" Target="embeddings/oleObject127.bin"/><Relationship Id="rId15" Type="http://schemas.openxmlformats.org/officeDocument/2006/relationships/image" Target="media/image6.wmf"/><Relationship Id="rId36" Type="http://schemas.openxmlformats.org/officeDocument/2006/relationships/image" Target="media/image17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20.wmf"/><Relationship Id="rId78" Type="http://schemas.openxmlformats.org/officeDocument/2006/relationships/oleObject" Target="embeddings/oleObject36.bin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1.bin"/><Relationship Id="rId122" Type="http://schemas.openxmlformats.org/officeDocument/2006/relationships/oleObject" Target="embeddings/oleObject64.bin"/><Relationship Id="rId143" Type="http://schemas.openxmlformats.org/officeDocument/2006/relationships/oleObject" Target="embeddings/oleObject75.bin"/><Relationship Id="rId164" Type="http://schemas.openxmlformats.org/officeDocument/2006/relationships/oleObject" Target="embeddings/oleObject87.bin"/><Relationship Id="rId185" Type="http://schemas.openxmlformats.org/officeDocument/2006/relationships/oleObject" Target="embeddings/oleObject99.bin"/><Relationship Id="rId9" Type="http://schemas.openxmlformats.org/officeDocument/2006/relationships/image" Target="media/image3.wmf"/><Relationship Id="rId210" Type="http://schemas.openxmlformats.org/officeDocument/2006/relationships/image" Target="media/image94.wmf"/><Relationship Id="rId26" Type="http://schemas.openxmlformats.org/officeDocument/2006/relationships/image" Target="media/image12.wmf"/><Relationship Id="rId231" Type="http://schemas.openxmlformats.org/officeDocument/2006/relationships/oleObject" Target="embeddings/oleObject122.bin"/><Relationship Id="rId252" Type="http://schemas.openxmlformats.org/officeDocument/2006/relationships/image" Target="media/image115.wmf"/><Relationship Id="rId47" Type="http://schemas.openxmlformats.org/officeDocument/2006/relationships/image" Target="media/image23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7.bin"/><Relationship Id="rId133" Type="http://schemas.openxmlformats.org/officeDocument/2006/relationships/image" Target="media/image59.wmf"/><Relationship Id="rId154" Type="http://schemas.openxmlformats.org/officeDocument/2006/relationships/image" Target="media/image69.wmf"/><Relationship Id="rId175" Type="http://schemas.openxmlformats.org/officeDocument/2006/relationships/oleObject" Target="embeddings/oleObject94.bin"/><Relationship Id="rId196" Type="http://schemas.openxmlformats.org/officeDocument/2006/relationships/image" Target="media/image87.wmf"/><Relationship Id="rId200" Type="http://schemas.openxmlformats.org/officeDocument/2006/relationships/image" Target="media/image89.wmf"/><Relationship Id="rId16" Type="http://schemas.openxmlformats.org/officeDocument/2006/relationships/image" Target="media/image7.wmf"/><Relationship Id="rId221" Type="http://schemas.openxmlformats.org/officeDocument/2006/relationships/oleObject" Target="embeddings/oleObject117.bin"/><Relationship Id="rId242" Type="http://schemas.openxmlformats.org/officeDocument/2006/relationships/image" Target="media/image110.wmf"/><Relationship Id="rId263" Type="http://schemas.openxmlformats.org/officeDocument/2006/relationships/oleObject" Target="embeddings/oleObject138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8.wmf"/><Relationship Id="rId79" Type="http://schemas.openxmlformats.org/officeDocument/2006/relationships/image" Target="media/image38.wmf"/><Relationship Id="rId102" Type="http://schemas.openxmlformats.org/officeDocument/2006/relationships/image" Target="media/image46.wmf"/><Relationship Id="rId123" Type="http://schemas.openxmlformats.org/officeDocument/2006/relationships/image" Target="media/image54.wmf"/><Relationship Id="rId144" Type="http://schemas.openxmlformats.org/officeDocument/2006/relationships/image" Target="media/image64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8.bin"/><Relationship Id="rId186" Type="http://schemas.openxmlformats.org/officeDocument/2006/relationships/image" Target="media/image82.wmf"/><Relationship Id="rId211" Type="http://schemas.openxmlformats.org/officeDocument/2006/relationships/oleObject" Target="embeddings/oleObject112.bin"/><Relationship Id="rId232" Type="http://schemas.openxmlformats.org/officeDocument/2006/relationships/image" Target="media/image105.wmf"/><Relationship Id="rId253" Type="http://schemas.openxmlformats.org/officeDocument/2006/relationships/oleObject" Target="embeddings/oleObject133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3.wmf"/><Relationship Id="rId113" Type="http://schemas.openxmlformats.org/officeDocument/2006/relationships/image" Target="media/image51.wmf"/><Relationship Id="rId134" Type="http://schemas.openxmlformats.org/officeDocument/2006/relationships/oleObject" Target="embeddings/oleObject70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81.bin"/><Relationship Id="rId176" Type="http://schemas.openxmlformats.org/officeDocument/2006/relationships/image" Target="media/image77.wmf"/><Relationship Id="rId197" Type="http://schemas.openxmlformats.org/officeDocument/2006/relationships/oleObject" Target="embeddings/oleObject105.bin"/><Relationship Id="rId201" Type="http://schemas.openxmlformats.org/officeDocument/2006/relationships/oleObject" Target="embeddings/oleObject107.bin"/><Relationship Id="rId222" Type="http://schemas.openxmlformats.org/officeDocument/2006/relationships/image" Target="media/image100.wmf"/><Relationship Id="rId243" Type="http://schemas.openxmlformats.org/officeDocument/2006/relationships/oleObject" Target="embeddings/oleObject128.bin"/><Relationship Id="rId264" Type="http://schemas.openxmlformats.org/officeDocument/2006/relationships/image" Target="media/image121.wmf"/><Relationship Id="rId17" Type="http://schemas.openxmlformats.org/officeDocument/2006/relationships/oleObject" Target="embeddings/oleObject5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52.bin"/><Relationship Id="rId124" Type="http://schemas.openxmlformats.org/officeDocument/2006/relationships/oleObject" Target="embeddings/oleObject65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6.bin"/><Relationship Id="rId166" Type="http://schemas.openxmlformats.org/officeDocument/2006/relationships/oleObject" Target="embeddings/oleObject89.bin"/><Relationship Id="rId187" Type="http://schemas.openxmlformats.org/officeDocument/2006/relationships/oleObject" Target="embeddings/oleObject100.bin"/><Relationship Id="rId1" Type="http://schemas.openxmlformats.org/officeDocument/2006/relationships/numbering" Target="numbering.xml"/><Relationship Id="rId212" Type="http://schemas.openxmlformats.org/officeDocument/2006/relationships/image" Target="media/image95.wmf"/><Relationship Id="rId233" Type="http://schemas.openxmlformats.org/officeDocument/2006/relationships/oleObject" Target="embeddings/oleObject123.bin"/><Relationship Id="rId254" Type="http://schemas.openxmlformats.org/officeDocument/2006/relationships/image" Target="media/image116.wmf"/><Relationship Id="rId28" Type="http://schemas.openxmlformats.org/officeDocument/2006/relationships/image" Target="media/image13.wmf"/><Relationship Id="rId49" Type="http://schemas.openxmlformats.org/officeDocument/2006/relationships/image" Target="media/image24.wmf"/><Relationship Id="rId114" Type="http://schemas.openxmlformats.org/officeDocument/2006/relationships/oleObject" Target="embeddings/oleObject58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9.wmf"/><Relationship Id="rId135" Type="http://schemas.openxmlformats.org/officeDocument/2006/relationships/image" Target="media/image60.wmf"/><Relationship Id="rId156" Type="http://schemas.openxmlformats.org/officeDocument/2006/relationships/image" Target="media/image70.wmf"/><Relationship Id="rId177" Type="http://schemas.openxmlformats.org/officeDocument/2006/relationships/oleObject" Target="embeddings/oleObject95.bin"/><Relationship Id="rId198" Type="http://schemas.openxmlformats.org/officeDocument/2006/relationships/image" Target="media/image88.wmf"/><Relationship Id="rId202" Type="http://schemas.openxmlformats.org/officeDocument/2006/relationships/image" Target="media/image90.wmf"/><Relationship Id="rId223" Type="http://schemas.openxmlformats.org/officeDocument/2006/relationships/oleObject" Target="embeddings/oleObject118.bin"/><Relationship Id="rId244" Type="http://schemas.openxmlformats.org/officeDocument/2006/relationships/image" Target="media/image111.wmf"/><Relationship Id="rId18" Type="http://schemas.openxmlformats.org/officeDocument/2006/relationships/image" Target="media/image8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9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3.bin"/><Relationship Id="rId125" Type="http://schemas.openxmlformats.org/officeDocument/2006/relationships/image" Target="media/image55.wmf"/><Relationship Id="rId146" Type="http://schemas.openxmlformats.org/officeDocument/2006/relationships/image" Target="media/image65.wmf"/><Relationship Id="rId167" Type="http://schemas.openxmlformats.org/officeDocument/2006/relationships/oleObject" Target="embeddings/oleObject90.bin"/><Relationship Id="rId188" Type="http://schemas.openxmlformats.org/officeDocument/2006/relationships/image" Target="media/image83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3.bin"/><Relationship Id="rId234" Type="http://schemas.openxmlformats.org/officeDocument/2006/relationships/image" Target="media/image106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34.bin"/><Relationship Id="rId40" Type="http://schemas.openxmlformats.org/officeDocument/2006/relationships/image" Target="media/image19.wmf"/><Relationship Id="rId115" Type="http://schemas.openxmlformats.org/officeDocument/2006/relationships/image" Target="media/image52.wmf"/><Relationship Id="rId136" Type="http://schemas.openxmlformats.org/officeDocument/2006/relationships/oleObject" Target="embeddings/oleObject71.bin"/><Relationship Id="rId157" Type="http://schemas.openxmlformats.org/officeDocument/2006/relationships/oleObject" Target="embeddings/oleObject82.bin"/><Relationship Id="rId178" Type="http://schemas.openxmlformats.org/officeDocument/2006/relationships/image" Target="media/image78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106.bin"/><Relationship Id="rId203" Type="http://schemas.openxmlformats.org/officeDocument/2006/relationships/oleObject" Target="embeddings/oleObject108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1.wmf"/><Relationship Id="rId245" Type="http://schemas.openxmlformats.org/officeDocument/2006/relationships/oleObject" Target="embeddings/oleObject129.bin"/><Relationship Id="rId266" Type="http://schemas.openxmlformats.org/officeDocument/2006/relationships/image" Target="media/image122.wmf"/><Relationship Id="rId30" Type="http://schemas.openxmlformats.org/officeDocument/2006/relationships/image" Target="media/image14.wmf"/><Relationship Id="rId105" Type="http://schemas.openxmlformats.org/officeDocument/2006/relationships/image" Target="media/image47.wmf"/><Relationship Id="rId126" Type="http://schemas.openxmlformats.org/officeDocument/2006/relationships/oleObject" Target="embeddings/oleObject66.bin"/><Relationship Id="rId147" Type="http://schemas.openxmlformats.org/officeDocument/2006/relationships/oleObject" Target="embeddings/oleObject77.bin"/><Relationship Id="rId168" Type="http://schemas.openxmlformats.org/officeDocument/2006/relationships/image" Target="media/image73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1.bin"/><Relationship Id="rId3" Type="http://schemas.microsoft.com/office/2007/relationships/stylesWithEffects" Target="stylesWithEffects.xml"/><Relationship Id="rId214" Type="http://schemas.openxmlformats.org/officeDocument/2006/relationships/image" Target="media/image96.wmf"/><Relationship Id="rId235" Type="http://schemas.openxmlformats.org/officeDocument/2006/relationships/oleObject" Target="embeddings/oleObject124.bin"/><Relationship Id="rId256" Type="http://schemas.openxmlformats.org/officeDocument/2006/relationships/image" Target="media/image117.wmf"/><Relationship Id="rId116" Type="http://schemas.openxmlformats.org/officeDocument/2006/relationships/oleObject" Target="embeddings/oleObject59.bin"/><Relationship Id="rId137" Type="http://schemas.openxmlformats.org/officeDocument/2006/relationships/image" Target="media/image61.wmf"/><Relationship Id="rId158" Type="http://schemas.openxmlformats.org/officeDocument/2006/relationships/image" Target="media/image71.wmf"/><Relationship Id="rId20" Type="http://schemas.openxmlformats.org/officeDocument/2006/relationships/image" Target="media/image9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96.bin"/><Relationship Id="rId190" Type="http://schemas.openxmlformats.org/officeDocument/2006/relationships/image" Target="media/image84.wmf"/><Relationship Id="rId204" Type="http://schemas.openxmlformats.org/officeDocument/2006/relationships/image" Target="media/image91.wmf"/><Relationship Id="rId225" Type="http://schemas.openxmlformats.org/officeDocument/2006/relationships/oleObject" Target="embeddings/oleObject119.bin"/><Relationship Id="rId246" Type="http://schemas.openxmlformats.org/officeDocument/2006/relationships/image" Target="media/image112.wmf"/><Relationship Id="rId267" Type="http://schemas.openxmlformats.org/officeDocument/2006/relationships/oleObject" Target="embeddings/oleObject140.bin"/><Relationship Id="rId106" Type="http://schemas.openxmlformats.org/officeDocument/2006/relationships/oleObject" Target="embeddings/oleObject54.bin"/><Relationship Id="rId127" Type="http://schemas.openxmlformats.org/officeDocument/2006/relationships/image" Target="media/image56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5.wmf"/><Relationship Id="rId73" Type="http://schemas.openxmlformats.org/officeDocument/2006/relationships/image" Target="media/image35.wmf"/><Relationship Id="rId94" Type="http://schemas.openxmlformats.org/officeDocument/2006/relationships/image" Target="media/image44.wmf"/><Relationship Id="rId148" Type="http://schemas.openxmlformats.org/officeDocument/2006/relationships/image" Target="media/image66.wmf"/><Relationship Id="rId169" Type="http://schemas.openxmlformats.org/officeDocument/2006/relationships/oleObject" Target="embeddings/oleObject91.bin"/><Relationship Id="rId4" Type="http://schemas.openxmlformats.org/officeDocument/2006/relationships/settings" Target="settings.xml"/><Relationship Id="rId180" Type="http://schemas.openxmlformats.org/officeDocument/2006/relationships/image" Target="media/image79.wmf"/><Relationship Id="rId215" Type="http://schemas.openxmlformats.org/officeDocument/2006/relationships/oleObject" Target="embeddings/oleObject114.bin"/><Relationship Id="rId236" Type="http://schemas.openxmlformats.org/officeDocument/2006/relationships/image" Target="media/image107.wmf"/><Relationship Id="rId257" Type="http://schemas.openxmlformats.org/officeDocument/2006/relationships/oleObject" Target="embeddings/oleObject135.bin"/><Relationship Id="rId42" Type="http://schemas.openxmlformats.org/officeDocument/2006/relationships/image" Target="media/image20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72.bin"/><Relationship Id="rId191" Type="http://schemas.openxmlformats.org/officeDocument/2006/relationships/oleObject" Target="embeddings/oleObject102.bin"/><Relationship Id="rId205" Type="http://schemas.openxmlformats.org/officeDocument/2006/relationships/oleObject" Target="embeddings/oleObject109.bin"/><Relationship Id="rId247" Type="http://schemas.openxmlformats.org/officeDocument/2006/relationships/oleObject" Target="embeddings/oleObject130.bin"/><Relationship Id="rId107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16</Pages>
  <Words>3204</Words>
  <Characters>18265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gilab</dc:creator>
  <cp:lastModifiedBy>gilab</cp:lastModifiedBy>
  <cp:revision>2</cp:revision>
  <dcterms:created xsi:type="dcterms:W3CDTF">2021-03-10T12:18:00Z</dcterms:created>
  <dcterms:modified xsi:type="dcterms:W3CDTF">2021-03-17T13:10:00Z</dcterms:modified>
</cp:coreProperties>
</file>