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6F" w:rsidRPr="00F47543" w:rsidRDefault="00747330">
      <w:pPr>
        <w:jc w:val="center"/>
        <w:rPr>
          <w:b/>
          <w:lang w:val="pl-PL"/>
        </w:rPr>
      </w:pPr>
      <w:r>
        <w:rPr>
          <w:b/>
          <w:lang w:val="sr-Cyrl-CS"/>
        </w:rPr>
        <w:t>Универитет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Београду</w:t>
      </w:r>
    </w:p>
    <w:p w:rsidR="00A16F6F" w:rsidRDefault="00747330">
      <w:pPr>
        <w:jc w:val="center"/>
        <w:rPr>
          <w:b/>
          <w:lang w:val="sr-Latn-CS"/>
        </w:rPr>
      </w:pPr>
      <w:r>
        <w:rPr>
          <w:b/>
          <w:lang w:val="sr-Cyrl-CS"/>
        </w:rPr>
        <w:t>Гра</w:t>
      </w:r>
      <w:r>
        <w:rPr>
          <w:b/>
          <w:lang w:val="sr-Latn-CS"/>
        </w:rPr>
        <w:t>ђевински</w:t>
      </w:r>
      <w:r w:rsidR="00A16F6F">
        <w:rPr>
          <w:b/>
          <w:lang w:val="sr-Latn-CS"/>
        </w:rPr>
        <w:t xml:space="preserve"> </w:t>
      </w:r>
      <w:r>
        <w:rPr>
          <w:b/>
          <w:lang w:val="sr-Latn-CS"/>
        </w:rPr>
        <w:t>факултет</w:t>
      </w:r>
    </w:p>
    <w:p w:rsidR="00A16F6F" w:rsidRDefault="00747330">
      <w:pPr>
        <w:jc w:val="center"/>
        <w:rPr>
          <w:b/>
          <w:lang w:val="sr-Latn-CS"/>
        </w:rPr>
      </w:pPr>
      <w:r>
        <w:rPr>
          <w:b/>
          <w:lang w:val="sr-Cyrl-CS"/>
        </w:rPr>
        <w:t>Одсек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геодезију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A16F6F">
        <w:rPr>
          <w:b/>
          <w:lang w:val="sr-Cyrl-CS"/>
        </w:rPr>
        <w:t xml:space="preserve"> </w:t>
      </w:r>
      <w:r>
        <w:rPr>
          <w:b/>
          <w:lang w:val="sr-Cyrl-CS"/>
        </w:rPr>
        <w:t>геоинформатику</w:t>
      </w:r>
    </w:p>
    <w:p w:rsidR="00A16F6F" w:rsidRDefault="00A16F6F">
      <w:pPr>
        <w:jc w:val="center"/>
        <w:rPr>
          <w:b/>
          <w:lang w:val="sr-Cyrl-CS"/>
        </w:rPr>
      </w:pPr>
    </w:p>
    <w:p w:rsidR="00A16F6F" w:rsidRDefault="00A16F6F">
      <w:pPr>
        <w:jc w:val="center"/>
        <w:rPr>
          <w:b/>
          <w:lang w:val="sr-Cyrl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86"/>
        <w:gridCol w:w="4914"/>
      </w:tblGrid>
      <w:tr w:rsidR="00A16F6F">
        <w:tc>
          <w:tcPr>
            <w:tcW w:w="4986" w:type="dxa"/>
          </w:tcPr>
          <w:p w:rsidR="00A16F6F" w:rsidRDefault="00747330">
            <w:pPr>
              <w:ind w:firstLine="0"/>
              <w:jc w:val="left"/>
            </w:pPr>
            <w:r>
              <w:rPr>
                <w:b/>
                <w:lang w:val="sr-Cyrl-CS"/>
              </w:rPr>
              <w:t>Предмет</w:t>
            </w:r>
            <w:r w:rsidR="00A16F6F">
              <w:rPr>
                <w:b/>
                <w:lang w:val="sr-Cyrl-CS"/>
              </w:rPr>
              <w:t xml:space="preserve">:        </w:t>
            </w:r>
            <w:r>
              <w:rPr>
                <w:lang w:val="sr-Cyrl-CS"/>
              </w:rPr>
              <w:t>ИНЖЕЊЕРСКА</w:t>
            </w:r>
            <w:r w:rsidR="00A16F6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ГЕОДЕЗИЈА</w:t>
            </w:r>
            <w:r w:rsidR="00A16F6F">
              <w:rPr>
                <w:lang w:val="sr-Cyrl-CS"/>
              </w:rPr>
              <w:t xml:space="preserve"> 1</w:t>
            </w:r>
          </w:p>
        </w:tc>
        <w:tc>
          <w:tcPr>
            <w:tcW w:w="4914" w:type="dxa"/>
          </w:tcPr>
          <w:p w:rsidR="00A16F6F" w:rsidRDefault="000310F0" w:rsidP="000310F0">
            <w:pPr>
              <w:ind w:firstLine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 xml:space="preserve">                                  </w:t>
            </w:r>
            <w:r w:rsidR="00747330">
              <w:rPr>
                <w:b/>
                <w:lang w:val="sr-Latn-CS"/>
              </w:rPr>
              <w:t>Шк</w:t>
            </w:r>
            <w:r w:rsidR="00A16F6F">
              <w:rPr>
                <w:b/>
                <w:lang w:val="sr-Cyrl-CS"/>
              </w:rPr>
              <w:t xml:space="preserve">. </w:t>
            </w:r>
            <w:r w:rsidR="00747330">
              <w:rPr>
                <w:b/>
                <w:lang w:val="sr-Cyrl-CS"/>
              </w:rPr>
              <w:t>год</w:t>
            </w:r>
            <w:r w:rsidR="00A16F6F">
              <w:rPr>
                <w:b/>
                <w:lang w:val="sr-Cyrl-CS"/>
              </w:rPr>
              <w:t>.</w:t>
            </w:r>
            <w:r w:rsidR="00A16F6F">
              <w:rPr>
                <w:lang w:val="sr-Cyrl-CS"/>
              </w:rPr>
              <w:t>.</w:t>
            </w:r>
            <w:r w:rsidR="00A16F6F">
              <w:rPr>
                <w:b/>
                <w:lang w:val="sr-Cyrl-CS"/>
              </w:rPr>
              <w:t xml:space="preserve"> </w:t>
            </w:r>
          </w:p>
        </w:tc>
      </w:tr>
      <w:tr w:rsidR="00A16F6F">
        <w:tc>
          <w:tcPr>
            <w:tcW w:w="4986" w:type="dxa"/>
          </w:tcPr>
          <w:p w:rsidR="00A16F6F" w:rsidRDefault="00747330">
            <w:pPr>
              <w:ind w:firstLine="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Кандидат</w:t>
            </w:r>
            <w:r w:rsidR="00A16F6F">
              <w:rPr>
                <w:b/>
                <w:lang w:val="sr-Cyrl-CS"/>
              </w:rPr>
              <w:t>:</w:t>
            </w:r>
          </w:p>
        </w:tc>
        <w:tc>
          <w:tcPr>
            <w:tcW w:w="4914" w:type="dxa"/>
          </w:tcPr>
          <w:p w:rsidR="00A16F6F" w:rsidRPr="00F47543" w:rsidRDefault="00A16F6F" w:rsidP="00747330">
            <w:pPr>
              <w:ind w:firstLine="0"/>
              <w:jc w:val="center"/>
              <w:rPr>
                <w:lang w:val="pl-PL"/>
              </w:rPr>
            </w:pPr>
            <w:r w:rsidRPr="00F47543">
              <w:rPr>
                <w:b/>
                <w:lang w:val="pl-PL"/>
              </w:rPr>
              <w:t xml:space="preserve">                                       </w:t>
            </w:r>
            <w:r w:rsidR="00747330">
              <w:rPr>
                <w:b/>
                <w:lang w:val="sr-Cyrl-CS"/>
              </w:rPr>
              <w:t>Семестар</w:t>
            </w:r>
            <w:r>
              <w:rPr>
                <w:b/>
                <w:lang w:val="sr-Cyrl-CS"/>
              </w:rPr>
              <w:t xml:space="preserve">: </w:t>
            </w:r>
            <w:r w:rsidR="00747330">
              <w:rPr>
                <w:lang w:val="pl-PL"/>
              </w:rPr>
              <w:t>V</w:t>
            </w:r>
          </w:p>
        </w:tc>
      </w:tr>
    </w:tbl>
    <w:p w:rsidR="00A16F6F" w:rsidRPr="00F47543" w:rsidRDefault="00A16F6F">
      <w:pPr>
        <w:jc w:val="center"/>
        <w:rPr>
          <w:b/>
          <w:lang w:val="pl-PL"/>
        </w:rPr>
      </w:pPr>
    </w:p>
    <w:p w:rsidR="00A16F6F" w:rsidRPr="00F47543" w:rsidRDefault="00A16F6F">
      <w:pPr>
        <w:jc w:val="center"/>
        <w:rPr>
          <w:b/>
          <w:lang w:val="pl-PL"/>
        </w:rPr>
      </w:pPr>
    </w:p>
    <w:p w:rsidR="00A16F6F" w:rsidRPr="00F47543" w:rsidRDefault="00747330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sr-Latn-CS"/>
        </w:rPr>
        <w:t>З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Д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Т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 w:rsidR="00A16F6F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К</w:t>
      </w:r>
      <w:r w:rsidR="00A16F6F">
        <w:rPr>
          <w:b/>
          <w:sz w:val="28"/>
          <w:szCs w:val="28"/>
          <w:lang w:val="sr-Cyrl-CS"/>
        </w:rPr>
        <w:t xml:space="preserve">    2</w:t>
      </w:r>
    </w:p>
    <w:p w:rsidR="00A16F6F" w:rsidRDefault="00747330">
      <w:pPr>
        <w:pStyle w:val="BTTNR"/>
      </w:pP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пловној</w:t>
      </w:r>
      <w:r w:rsidR="00A16F6F">
        <w:rPr>
          <w:lang w:val="hr-HR"/>
        </w:rPr>
        <w:t xml:space="preserve"> </w:t>
      </w:r>
      <w:r>
        <w:rPr>
          <w:lang w:val="hr-HR"/>
        </w:rPr>
        <w:t>реци</w:t>
      </w:r>
      <w:r w:rsidR="00A16F6F">
        <w:rPr>
          <w:lang w:val="hr-HR"/>
        </w:rPr>
        <w:t xml:space="preserve"> </w:t>
      </w:r>
      <w:r>
        <w:rPr>
          <w:lang w:val="hr-HR"/>
        </w:rPr>
        <w:t>пројектована</w:t>
      </w:r>
      <w:r w:rsidR="00A16F6F">
        <w:rPr>
          <w:lang w:val="hr-HR"/>
        </w:rPr>
        <w:t xml:space="preserve"> </w:t>
      </w:r>
      <w:r>
        <w:rPr>
          <w:lang w:val="hr-HR"/>
        </w:rPr>
        <w:t>је</w:t>
      </w:r>
      <w:r w:rsidR="00A16F6F">
        <w:rPr>
          <w:lang w:val="hr-HR"/>
        </w:rPr>
        <w:t xml:space="preserve"> </w:t>
      </w:r>
      <w:r>
        <w:rPr>
          <w:lang w:val="hr-HR"/>
        </w:rPr>
        <w:t>брана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преводницом</w:t>
      </w:r>
      <w:r w:rsidR="00A16F6F">
        <w:rPr>
          <w:lang w:val="hr-HR"/>
        </w:rPr>
        <w:t xml:space="preserve"> </w:t>
      </w:r>
      <w:r>
        <w:rPr>
          <w:lang w:val="hr-HR"/>
        </w:rPr>
        <w:t>за</w:t>
      </w:r>
      <w:r w:rsidR="00A16F6F">
        <w:rPr>
          <w:lang w:val="hr-HR"/>
        </w:rPr>
        <w:t xml:space="preserve"> </w:t>
      </w:r>
      <w:r>
        <w:rPr>
          <w:lang w:val="hr-HR"/>
        </w:rPr>
        <w:t>бродове</w:t>
      </w:r>
      <w:r w:rsidR="00A16F6F">
        <w:rPr>
          <w:lang w:val="hr-HR"/>
        </w:rPr>
        <w:t xml:space="preserve">. </w:t>
      </w:r>
      <w:r>
        <w:rPr>
          <w:lang w:val="hr-HR"/>
        </w:rPr>
        <w:t>Брана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састоји</w:t>
      </w:r>
      <w:r w:rsidR="00A16F6F">
        <w:rPr>
          <w:lang w:val="hr-HR"/>
        </w:rPr>
        <w:t xml:space="preserve"> </w:t>
      </w:r>
      <w:r>
        <w:rPr>
          <w:lang w:val="hr-HR"/>
        </w:rPr>
        <w:t>од</w:t>
      </w:r>
      <w:r w:rsidR="00A16F6F">
        <w:rPr>
          <w:lang w:val="hr-HR"/>
        </w:rPr>
        <w:t xml:space="preserve"> </w:t>
      </w:r>
      <w:r>
        <w:rPr>
          <w:lang w:val="hr-HR"/>
        </w:rPr>
        <w:t>лучног</w:t>
      </w:r>
      <w:r w:rsidR="00A16F6F">
        <w:rPr>
          <w:lang w:val="hr-HR"/>
        </w:rPr>
        <w:t xml:space="preserve"> </w:t>
      </w:r>
      <w:r>
        <w:rPr>
          <w:lang w:val="hr-HR"/>
        </w:rPr>
        <w:t>бетонског</w:t>
      </w:r>
      <w:r w:rsidR="00A16F6F">
        <w:rPr>
          <w:lang w:val="hr-HR"/>
        </w:rPr>
        <w:t xml:space="preserve"> </w:t>
      </w:r>
      <w:r>
        <w:rPr>
          <w:lang w:val="hr-HR"/>
        </w:rPr>
        <w:t>дела</w:t>
      </w:r>
      <w:r w:rsidR="00A16F6F">
        <w:rPr>
          <w:lang w:val="hr-HR"/>
        </w:rPr>
        <w:t xml:space="preserve"> </w:t>
      </w:r>
      <w:r w:rsidR="004965DB">
        <w:rPr>
          <w:lang w:val="hr-HR"/>
        </w:rPr>
        <w:t>полупре</w:t>
      </w:r>
      <w:r w:rsidR="004965DB">
        <w:rPr>
          <w:lang w:val="sr-Cyrl-RS"/>
        </w:rPr>
        <w:t>ч</w:t>
      </w:r>
      <w:r>
        <w:rPr>
          <w:lang w:val="hr-HR"/>
        </w:rPr>
        <w:t>ника</w:t>
      </w:r>
      <w:r w:rsidR="00A16F6F">
        <w:rPr>
          <w:lang w:val="hr-HR"/>
        </w:rPr>
        <w:t xml:space="preserve"> </w:t>
      </w:r>
      <w:r w:rsidR="00054398">
        <w:rPr>
          <w:lang w:val="hr-HR"/>
        </w:rPr>
        <w:t>R</w:t>
      </w:r>
      <w:r w:rsidR="00A16F6F">
        <w:rPr>
          <w:lang w:val="hr-HR"/>
        </w:rPr>
        <w:t xml:space="preserve"> = 200,00 </w:t>
      </w:r>
      <w:r w:rsidR="003C4239">
        <w:rPr>
          <w:lang w:val="hr-HR"/>
        </w:rPr>
        <w:t>m</w:t>
      </w:r>
      <w:r w:rsidR="00A16F6F">
        <w:rPr>
          <w:lang w:val="hr-HR"/>
        </w:rPr>
        <w:t xml:space="preserve">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насутог</w:t>
      </w:r>
      <w:r w:rsidR="00A16F6F">
        <w:rPr>
          <w:lang w:val="hr-HR"/>
        </w:rPr>
        <w:t xml:space="preserve"> </w:t>
      </w:r>
      <w:r>
        <w:rPr>
          <w:lang w:val="hr-HR"/>
        </w:rPr>
        <w:t>дела</w:t>
      </w:r>
      <w:r w:rsidR="00A16F6F">
        <w:rPr>
          <w:lang w:val="hr-HR"/>
        </w:rPr>
        <w:t xml:space="preserve">, </w:t>
      </w:r>
      <w:r>
        <w:rPr>
          <w:lang w:val="hr-HR"/>
        </w:rPr>
        <w:t>који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наслања</w:t>
      </w:r>
      <w:r w:rsidR="00A16F6F">
        <w:rPr>
          <w:lang w:val="hr-HR"/>
        </w:rPr>
        <w:t xml:space="preserve"> </w:t>
      </w: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страницу</w:t>
      </w:r>
      <w:r w:rsidR="00A16F6F">
        <w:rPr>
          <w:lang w:val="hr-HR"/>
        </w:rPr>
        <w:t xml:space="preserve"> </w:t>
      </w:r>
      <w:r>
        <w:rPr>
          <w:lang w:val="hr-HR"/>
        </w:rPr>
        <w:t>преводнице</w:t>
      </w:r>
      <w:r w:rsidR="00A16F6F">
        <w:rPr>
          <w:lang w:val="hr-HR"/>
        </w:rPr>
        <w:t xml:space="preserve">, </w:t>
      </w:r>
      <w:r>
        <w:rPr>
          <w:lang w:val="hr-HR"/>
        </w:rPr>
        <w:t>чија</w:t>
      </w:r>
      <w:r w:rsidR="00A16F6F">
        <w:rPr>
          <w:lang w:val="hr-HR"/>
        </w:rPr>
        <w:t xml:space="preserve"> </w:t>
      </w:r>
      <w:r>
        <w:rPr>
          <w:lang w:val="hr-HR"/>
        </w:rPr>
        <w:t>је</w:t>
      </w:r>
      <w:r w:rsidR="00A16F6F">
        <w:rPr>
          <w:lang w:val="hr-HR"/>
        </w:rPr>
        <w:t xml:space="preserve"> </w:t>
      </w:r>
      <w:r>
        <w:rPr>
          <w:lang w:val="hr-HR"/>
        </w:rPr>
        <w:t>осовина</w:t>
      </w:r>
      <w:r w:rsidR="00A16F6F">
        <w:rPr>
          <w:lang w:val="hr-HR"/>
        </w:rPr>
        <w:t xml:space="preserve"> </w:t>
      </w:r>
      <w:r>
        <w:rPr>
          <w:lang w:val="hr-HR"/>
        </w:rPr>
        <w:t>паралелна</w:t>
      </w:r>
      <w:r w:rsidR="00A16F6F">
        <w:rPr>
          <w:lang w:val="hr-HR"/>
        </w:rPr>
        <w:t xml:space="preserve"> </w:t>
      </w:r>
      <w:r>
        <w:rPr>
          <w:lang w:val="hr-HR"/>
        </w:rPr>
        <w:t>полупречнику</w:t>
      </w:r>
      <w:r w:rsidR="00A16F6F">
        <w:rPr>
          <w:lang w:val="hr-HR"/>
        </w:rPr>
        <w:t xml:space="preserve"> </w:t>
      </w:r>
      <w:r>
        <w:rPr>
          <w:lang w:val="hr-HR"/>
        </w:rPr>
        <w:t>О</w:t>
      </w:r>
      <w:r w:rsidR="00A16F6F">
        <w:rPr>
          <w:lang w:val="hr-HR"/>
        </w:rPr>
        <w:t>-</w:t>
      </w:r>
      <w:r w:rsidR="00054398">
        <w:rPr>
          <w:lang w:val="hr-HR"/>
        </w:rPr>
        <w:t>PK</w:t>
      </w:r>
      <w:r w:rsidR="00A16F6F">
        <w:rPr>
          <w:lang w:val="hr-HR"/>
        </w:rPr>
        <w:t xml:space="preserve">. </w:t>
      </w:r>
      <w:r>
        <w:rPr>
          <w:lang w:val="hr-HR"/>
        </w:rPr>
        <w:t>Преливно</w:t>
      </w:r>
      <w:r w:rsidR="00A16F6F">
        <w:rPr>
          <w:lang w:val="hr-HR"/>
        </w:rPr>
        <w:t xml:space="preserve"> </w:t>
      </w:r>
      <w:r>
        <w:rPr>
          <w:lang w:val="hr-HR"/>
        </w:rPr>
        <w:t>поље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налази</w:t>
      </w:r>
      <w:r w:rsidR="00A16F6F">
        <w:rPr>
          <w:lang w:val="hr-HR"/>
        </w:rPr>
        <w:t xml:space="preserve"> </w:t>
      </w:r>
      <w:r>
        <w:rPr>
          <w:lang w:val="hr-HR"/>
        </w:rPr>
        <w:t>између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 4-7. </w:t>
      </w:r>
      <w:r>
        <w:rPr>
          <w:lang w:val="hr-HR"/>
        </w:rPr>
        <w:t>Бетонски</w:t>
      </w:r>
      <w:r w:rsidR="00A16F6F">
        <w:rPr>
          <w:lang w:val="hr-HR"/>
        </w:rPr>
        <w:t xml:space="preserve"> </w:t>
      </w:r>
      <w:r>
        <w:rPr>
          <w:lang w:val="hr-HR"/>
        </w:rPr>
        <w:t>део</w:t>
      </w:r>
      <w:r w:rsidR="00A16F6F">
        <w:rPr>
          <w:lang w:val="hr-HR"/>
        </w:rPr>
        <w:t xml:space="preserve"> </w:t>
      </w:r>
      <w:r>
        <w:rPr>
          <w:lang w:val="hr-HR"/>
        </w:rPr>
        <w:t>бране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гради</w:t>
      </w:r>
      <w:r w:rsidR="00A16F6F">
        <w:rPr>
          <w:lang w:val="hr-HR"/>
        </w:rPr>
        <w:t xml:space="preserve"> </w:t>
      </w:r>
      <w:r>
        <w:rPr>
          <w:lang w:val="hr-HR"/>
        </w:rPr>
        <w:t>у</w:t>
      </w:r>
      <w:r w:rsidR="00A16F6F">
        <w:rPr>
          <w:lang w:val="hr-HR"/>
        </w:rPr>
        <w:t xml:space="preserve"> </w:t>
      </w:r>
      <w:r>
        <w:rPr>
          <w:lang w:val="hr-HR"/>
        </w:rPr>
        <w:t>ламелама</w:t>
      </w:r>
      <w:r w:rsidR="00A16F6F">
        <w:rPr>
          <w:lang w:val="hr-HR"/>
        </w:rPr>
        <w:t xml:space="preserve">. </w:t>
      </w:r>
      <w:r>
        <w:rPr>
          <w:lang w:val="hr-HR"/>
        </w:rPr>
        <w:t>Скица</w:t>
      </w:r>
      <w:r w:rsidR="00A16F6F">
        <w:rPr>
          <w:lang w:val="hr-HR"/>
        </w:rPr>
        <w:t xml:space="preserve"> </w:t>
      </w:r>
      <w:r>
        <w:rPr>
          <w:lang w:val="hr-HR"/>
        </w:rPr>
        <w:t>бране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преводницом</w:t>
      </w:r>
      <w:r w:rsidR="00A16F6F">
        <w:rPr>
          <w:lang w:val="hr-HR"/>
        </w:rPr>
        <w:t xml:space="preserve"> </w:t>
      </w:r>
      <w:r>
        <w:rPr>
          <w:lang w:val="hr-HR"/>
        </w:rPr>
        <w:t>дата</w:t>
      </w:r>
      <w:r w:rsidR="00A16F6F">
        <w:rPr>
          <w:lang w:val="hr-HR"/>
        </w:rPr>
        <w:t xml:space="preserve"> </w:t>
      </w:r>
      <w:r>
        <w:rPr>
          <w:lang w:val="hr-HR"/>
        </w:rPr>
        <w:t>је</w:t>
      </w:r>
      <w:r w:rsidR="00A16F6F">
        <w:rPr>
          <w:lang w:val="hr-HR"/>
        </w:rPr>
        <w:t xml:space="preserve"> </w:t>
      </w:r>
      <w:r>
        <w:rPr>
          <w:lang w:val="hr-HR"/>
        </w:rPr>
        <w:t>на</w:t>
      </w:r>
      <w:r w:rsidR="00A16F6F">
        <w:rPr>
          <w:lang w:val="hr-HR"/>
        </w:rPr>
        <w:t xml:space="preserve"> (</w:t>
      </w:r>
      <w:r>
        <w:rPr>
          <w:lang w:val="hr-HR"/>
        </w:rPr>
        <w:t>Сл</w:t>
      </w:r>
      <w:r w:rsidR="00A16F6F">
        <w:rPr>
          <w:lang w:val="hr-HR"/>
        </w:rPr>
        <w:t xml:space="preserve">.1.1), </w:t>
      </w:r>
      <w:r>
        <w:rPr>
          <w:lang w:val="hr-HR"/>
        </w:rPr>
        <w:t>а</w:t>
      </w:r>
      <w:r w:rsidR="00A16F6F">
        <w:rPr>
          <w:lang w:val="hr-HR"/>
        </w:rPr>
        <w:t xml:space="preserve">  </w:t>
      </w:r>
      <w:r>
        <w:rPr>
          <w:lang w:val="hr-HR"/>
        </w:rPr>
        <w:t>нумерички</w:t>
      </w:r>
      <w:r w:rsidR="00A16F6F">
        <w:rPr>
          <w:lang w:val="hr-HR"/>
        </w:rPr>
        <w:t xml:space="preserve"> </w:t>
      </w:r>
      <w:r>
        <w:rPr>
          <w:lang w:val="hr-HR"/>
        </w:rPr>
        <w:t>подаци</w:t>
      </w:r>
      <w:r w:rsidR="00A16F6F">
        <w:rPr>
          <w:lang w:val="hr-HR"/>
        </w:rPr>
        <w:t xml:space="preserve"> </w:t>
      </w:r>
      <w:r>
        <w:rPr>
          <w:lang w:val="hr-HR"/>
        </w:rPr>
        <w:t>у</w:t>
      </w:r>
      <w:r w:rsidR="00A16F6F">
        <w:rPr>
          <w:lang w:val="hr-HR"/>
        </w:rPr>
        <w:t xml:space="preserve"> </w:t>
      </w:r>
      <w:r>
        <w:rPr>
          <w:lang w:val="hr-HR"/>
        </w:rPr>
        <w:t>табели</w:t>
      </w:r>
      <w:r w:rsidR="00A16F6F">
        <w:rPr>
          <w:lang w:val="hr-HR"/>
        </w:rPr>
        <w:t xml:space="preserve"> 1.1.</w:t>
      </w:r>
    </w:p>
    <w:p w:rsidR="00A16F6F" w:rsidRDefault="00A16F6F">
      <w:pPr>
        <w:rPr>
          <w:lang w:val="hr-HR"/>
        </w:rPr>
      </w:pPr>
    </w:p>
    <w:p w:rsidR="00A16F6F" w:rsidRDefault="00747330">
      <w:pPr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У</w:t>
      </w:r>
      <w:r w:rsidR="00A16F6F">
        <w:rPr>
          <w:b/>
          <w:bCs/>
          <w:sz w:val="28"/>
          <w:lang w:val="sl-SI"/>
        </w:rPr>
        <w:t xml:space="preserve"> </w:t>
      </w:r>
      <w:r>
        <w:rPr>
          <w:b/>
          <w:bCs/>
          <w:sz w:val="28"/>
          <w:lang w:val="sl-SI"/>
        </w:rPr>
        <w:t>задатку</w:t>
      </w:r>
      <w:r w:rsidR="00A16F6F">
        <w:rPr>
          <w:b/>
          <w:bCs/>
          <w:sz w:val="28"/>
          <w:lang w:val="sl-SI"/>
        </w:rPr>
        <w:t xml:space="preserve"> </w:t>
      </w:r>
      <w:r>
        <w:rPr>
          <w:b/>
          <w:bCs/>
          <w:sz w:val="28"/>
          <w:lang w:val="sl-SI"/>
        </w:rPr>
        <w:t>се</w:t>
      </w:r>
      <w:r w:rsidR="00A16F6F">
        <w:rPr>
          <w:b/>
          <w:bCs/>
          <w:sz w:val="28"/>
          <w:lang w:val="sl-SI"/>
        </w:rPr>
        <w:t xml:space="preserve"> </w:t>
      </w:r>
      <w:r>
        <w:rPr>
          <w:b/>
          <w:bCs/>
          <w:sz w:val="28"/>
          <w:lang w:val="sl-SI"/>
        </w:rPr>
        <w:t>тражи</w:t>
      </w:r>
      <w:r w:rsidR="00A16F6F">
        <w:rPr>
          <w:b/>
          <w:bCs/>
          <w:sz w:val="28"/>
          <w:lang w:val="sl-SI"/>
        </w:rPr>
        <w:t xml:space="preserve"> </w:t>
      </w:r>
      <w:r>
        <w:rPr>
          <w:b/>
          <w:bCs/>
          <w:sz w:val="28"/>
          <w:lang w:val="sl-SI"/>
        </w:rPr>
        <w:t>следеће</w:t>
      </w:r>
      <w:r w:rsidR="00A16F6F">
        <w:rPr>
          <w:b/>
          <w:bCs/>
          <w:sz w:val="28"/>
          <w:lang w:val="sl-SI"/>
        </w:rPr>
        <w:t>:</w:t>
      </w:r>
    </w:p>
    <w:p w:rsidR="00A16F6F" w:rsidRDefault="00A16F6F">
      <w:pPr>
        <w:rPr>
          <w:b/>
          <w:bCs/>
          <w:sz w:val="16"/>
          <w:szCs w:val="16"/>
          <w:lang w:val="sl-SI"/>
        </w:rPr>
      </w:pPr>
    </w:p>
    <w:p w:rsidR="00A16F6F" w:rsidRDefault="00747330">
      <w:pPr>
        <w:pStyle w:val="NTNR"/>
        <w:numPr>
          <w:ilvl w:val="0"/>
          <w:numId w:val="5"/>
        </w:numPr>
        <w:spacing w:before="0" w:after="0"/>
        <w:ind w:left="0" w:firstLine="0"/>
      </w:pP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основу</w:t>
      </w:r>
      <w:r w:rsidR="00A16F6F">
        <w:rPr>
          <w:lang w:val="hr-HR"/>
        </w:rPr>
        <w:t xml:space="preserve"> </w:t>
      </w:r>
      <w:r>
        <w:rPr>
          <w:lang w:val="hr-HR"/>
        </w:rPr>
        <w:t>података</w:t>
      </w:r>
      <w:r w:rsidR="00A16F6F">
        <w:rPr>
          <w:lang w:val="hr-HR"/>
        </w:rPr>
        <w:t xml:space="preserve"> </w:t>
      </w:r>
      <w:r>
        <w:rPr>
          <w:lang w:val="hr-HR"/>
        </w:rPr>
        <w:t>датих</w:t>
      </w:r>
      <w:r w:rsidR="00A16F6F">
        <w:rPr>
          <w:lang w:val="hr-HR"/>
        </w:rPr>
        <w:t xml:space="preserve"> </w:t>
      </w: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слици</w:t>
      </w:r>
      <w:r w:rsidR="00A16F6F">
        <w:rPr>
          <w:lang w:val="hr-HR"/>
        </w:rPr>
        <w:t xml:space="preserve"> </w:t>
      </w:r>
      <w:r>
        <w:rPr>
          <w:lang w:val="hr-HR"/>
        </w:rPr>
        <w:t>извршити</w:t>
      </w:r>
      <w:r w:rsidR="00A16F6F">
        <w:rPr>
          <w:lang w:val="hr-HR"/>
        </w:rPr>
        <w:t xml:space="preserve"> </w:t>
      </w:r>
      <w:r>
        <w:rPr>
          <w:lang w:val="hr-HR"/>
        </w:rPr>
        <w:t>аналитчку</w:t>
      </w:r>
      <w:r w:rsidR="00A16F6F">
        <w:rPr>
          <w:lang w:val="hr-HR"/>
        </w:rPr>
        <w:t xml:space="preserve"> </w:t>
      </w:r>
      <w:r>
        <w:rPr>
          <w:lang w:val="hr-HR"/>
        </w:rPr>
        <w:t>разраду</w:t>
      </w:r>
      <w:r w:rsidR="00A16F6F">
        <w:rPr>
          <w:lang w:val="hr-HR"/>
        </w:rPr>
        <w:t xml:space="preserve"> </w:t>
      </w:r>
      <w:r>
        <w:rPr>
          <w:lang w:val="hr-HR"/>
        </w:rPr>
        <w:t>осовине</w:t>
      </w:r>
      <w:r w:rsidR="00A16F6F">
        <w:rPr>
          <w:lang w:val="hr-HR"/>
        </w:rPr>
        <w:t xml:space="preserve"> </w:t>
      </w:r>
      <w:r>
        <w:rPr>
          <w:lang w:val="hr-HR"/>
        </w:rPr>
        <w:t>бране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стационирањем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 1-9, </w:t>
      </w:r>
      <w:r>
        <w:rPr>
          <w:lang w:val="hr-HR"/>
        </w:rPr>
        <w:t>почев</w:t>
      </w:r>
      <w:r w:rsidR="00A16F6F">
        <w:rPr>
          <w:lang w:val="hr-HR"/>
        </w:rPr>
        <w:t xml:space="preserve"> </w:t>
      </w:r>
      <w:r>
        <w:rPr>
          <w:lang w:val="hr-HR"/>
        </w:rPr>
        <w:t>од</w:t>
      </w:r>
      <w:r w:rsidR="00A16F6F">
        <w:rPr>
          <w:lang w:val="hr-HR"/>
        </w:rPr>
        <w:t xml:space="preserve"> </w:t>
      </w:r>
      <w:r>
        <w:rPr>
          <w:lang w:val="hr-HR"/>
        </w:rPr>
        <w:t>тачке</w:t>
      </w:r>
      <w:r w:rsidR="00A16F6F">
        <w:rPr>
          <w:lang w:val="hr-HR"/>
        </w:rPr>
        <w:t xml:space="preserve"> </w:t>
      </w:r>
      <w:r>
        <w:rPr>
          <w:lang w:val="hr-HR"/>
        </w:rPr>
        <w:t>А</w:t>
      </w:r>
      <w:r w:rsidR="00A16F6F">
        <w:rPr>
          <w:lang w:val="hr-HR"/>
        </w:rPr>
        <w:t xml:space="preserve">, </w:t>
      </w:r>
      <w:r>
        <w:rPr>
          <w:lang w:val="hr-HR"/>
        </w:rPr>
        <w:t>где</w:t>
      </w:r>
      <w:r w:rsidR="00A16F6F">
        <w:rPr>
          <w:lang w:val="hr-HR"/>
        </w:rPr>
        <w:t xml:space="preserve"> </w:t>
      </w:r>
      <w:r>
        <w:rPr>
          <w:lang w:val="hr-HR"/>
        </w:rPr>
        <w:t>је</w:t>
      </w:r>
      <w:r w:rsidR="00A16F6F">
        <w:rPr>
          <w:lang w:val="hr-HR"/>
        </w:rPr>
        <w:t xml:space="preserve"> </w:t>
      </w:r>
      <w:r w:rsidR="00054398">
        <w:rPr>
          <w:lang w:val="hr-HR"/>
        </w:rPr>
        <w:t>ST</w:t>
      </w:r>
      <w:r w:rsidR="00A16F6F">
        <w:rPr>
          <w:lang w:val="hr-HR"/>
        </w:rPr>
        <w:t xml:space="preserve"> = 0 + 000,00. </w:t>
      </w:r>
      <w:r>
        <w:rPr>
          <w:lang w:val="hr-HR"/>
        </w:rPr>
        <w:t>Одредити</w:t>
      </w:r>
      <w:r w:rsidR="00A16F6F">
        <w:rPr>
          <w:lang w:val="hr-HR"/>
        </w:rPr>
        <w:t xml:space="preserve">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стационажу</w:t>
      </w:r>
      <w:r w:rsidR="00A16F6F">
        <w:rPr>
          <w:lang w:val="hr-HR"/>
        </w:rPr>
        <w:t xml:space="preserve"> </w:t>
      </w:r>
      <w:r>
        <w:rPr>
          <w:lang w:val="hr-HR"/>
        </w:rPr>
        <w:t>тачке</w:t>
      </w:r>
      <w:r w:rsidR="00A16F6F">
        <w:rPr>
          <w:lang w:val="hr-HR"/>
        </w:rPr>
        <w:t xml:space="preserve"> </w:t>
      </w:r>
      <w:r>
        <w:rPr>
          <w:lang w:val="hr-HR"/>
        </w:rPr>
        <w:t>Е</w:t>
      </w:r>
      <w:r w:rsidR="00A16F6F">
        <w:rPr>
          <w:lang w:val="hr-HR"/>
        </w:rPr>
        <w:t xml:space="preserve"> (</w:t>
      </w:r>
      <w:r>
        <w:rPr>
          <w:lang w:val="hr-HR"/>
        </w:rPr>
        <w:t>пресек</w:t>
      </w:r>
      <w:r w:rsidR="00A16F6F">
        <w:rPr>
          <w:lang w:val="hr-HR"/>
        </w:rPr>
        <w:t xml:space="preserve"> </w:t>
      </w:r>
      <w:r>
        <w:rPr>
          <w:lang w:val="hr-HR"/>
        </w:rPr>
        <w:t>осовине</w:t>
      </w:r>
      <w:r w:rsidR="00A16F6F">
        <w:rPr>
          <w:lang w:val="hr-HR"/>
        </w:rPr>
        <w:t xml:space="preserve"> </w:t>
      </w:r>
      <w:r>
        <w:rPr>
          <w:lang w:val="hr-HR"/>
        </w:rPr>
        <w:t>прелива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осовином</w:t>
      </w:r>
      <w:r w:rsidR="00A16F6F">
        <w:rPr>
          <w:lang w:val="hr-HR"/>
        </w:rPr>
        <w:t xml:space="preserve"> </w:t>
      </w:r>
      <w:r>
        <w:rPr>
          <w:lang w:val="hr-HR"/>
        </w:rPr>
        <w:t>бране</w:t>
      </w:r>
      <w:r w:rsidR="00A16F6F">
        <w:rPr>
          <w:lang w:val="hr-HR"/>
        </w:rPr>
        <w:t xml:space="preserve">). </w:t>
      </w:r>
      <w:r>
        <w:rPr>
          <w:lang w:val="hr-HR"/>
        </w:rPr>
        <w:t>Одредити</w:t>
      </w:r>
      <w:r w:rsidR="00A16F6F">
        <w:rPr>
          <w:lang w:val="hr-HR"/>
        </w:rPr>
        <w:t xml:space="preserve"> </w:t>
      </w:r>
      <w:r>
        <w:rPr>
          <w:lang w:val="hr-HR"/>
        </w:rPr>
        <w:t>положај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 </w:t>
      </w:r>
      <w:r>
        <w:rPr>
          <w:lang w:val="hr-HR"/>
        </w:rPr>
        <w:t>D</w:t>
      </w:r>
      <w:r w:rsidR="00A16F6F">
        <w:rPr>
          <w:lang w:val="hr-HR"/>
        </w:rPr>
        <w:t xml:space="preserve">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H</w:t>
      </w:r>
      <w:r w:rsidR="00A16F6F">
        <w:rPr>
          <w:lang w:val="hr-HR"/>
        </w:rPr>
        <w:t xml:space="preserve"> </w:t>
      </w:r>
      <w:r>
        <w:rPr>
          <w:lang w:val="hr-HR"/>
        </w:rPr>
        <w:t>на</w:t>
      </w:r>
      <w:r w:rsidR="00A16F6F">
        <w:rPr>
          <w:lang w:val="hr-HR"/>
        </w:rPr>
        <w:t xml:space="preserve">  </w:t>
      </w:r>
      <w:r>
        <w:rPr>
          <w:lang w:val="hr-HR"/>
        </w:rPr>
        <w:t>правцима</w:t>
      </w:r>
      <w:r w:rsidR="00A16F6F">
        <w:rPr>
          <w:lang w:val="hr-HR"/>
        </w:rPr>
        <w:t xml:space="preserve"> </w:t>
      </w:r>
      <w:r>
        <w:rPr>
          <w:lang w:val="hr-HR"/>
        </w:rPr>
        <w:t>изме</w:t>
      </w:r>
      <w:r w:rsidR="004965DB">
        <w:rPr>
          <w:lang w:val="sr-Cyrl-RS"/>
        </w:rPr>
        <w:t>ђ</w:t>
      </w:r>
      <w:r>
        <w:rPr>
          <w:lang w:val="hr-HR"/>
        </w:rPr>
        <w:t>у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 </w:t>
      </w:r>
      <w:r>
        <w:rPr>
          <w:lang w:val="hr-HR"/>
        </w:rPr>
        <w:t>мреже</w:t>
      </w:r>
      <w:r w:rsidR="00A16F6F">
        <w:rPr>
          <w:lang w:val="hr-HR"/>
        </w:rPr>
        <w:t xml:space="preserve"> (</w:t>
      </w:r>
      <w:r>
        <w:rPr>
          <w:lang w:val="hr-HR"/>
        </w:rPr>
        <w:t>намењене</w:t>
      </w:r>
      <w:r w:rsidR="00A16F6F">
        <w:rPr>
          <w:lang w:val="hr-HR"/>
        </w:rPr>
        <w:t xml:space="preserve"> </w:t>
      </w:r>
      <w:r>
        <w:rPr>
          <w:lang w:val="hr-HR"/>
        </w:rPr>
        <w:t>за</w:t>
      </w:r>
      <w:r w:rsidR="00A16F6F">
        <w:rPr>
          <w:lang w:val="hr-HR"/>
        </w:rPr>
        <w:t xml:space="preserve"> </w:t>
      </w:r>
      <w:r>
        <w:rPr>
          <w:lang w:val="hr-HR"/>
        </w:rPr>
        <w:t>овај</w:t>
      </w:r>
      <w:r w:rsidR="00A16F6F">
        <w:rPr>
          <w:lang w:val="hr-HR"/>
        </w:rPr>
        <w:t xml:space="preserve"> </w:t>
      </w:r>
      <w:r>
        <w:rPr>
          <w:lang w:val="hr-HR"/>
        </w:rPr>
        <w:t>објекат</w:t>
      </w:r>
      <w:r w:rsidR="00A16F6F">
        <w:rPr>
          <w:lang w:val="hr-HR"/>
        </w:rPr>
        <w:t xml:space="preserve">) 200-300 </w:t>
      </w:r>
      <w:r>
        <w:rPr>
          <w:lang w:val="hr-HR"/>
        </w:rPr>
        <w:t>и</w:t>
      </w:r>
      <w:r w:rsidR="00A16F6F">
        <w:rPr>
          <w:lang w:val="hr-HR"/>
        </w:rPr>
        <w:t xml:space="preserve"> 100-400. </w:t>
      </w:r>
    </w:p>
    <w:p w:rsidR="00A16F6F" w:rsidRDefault="00747330">
      <w:pPr>
        <w:pStyle w:val="NTNR"/>
        <w:numPr>
          <w:ilvl w:val="0"/>
          <w:numId w:val="5"/>
        </w:numPr>
        <w:spacing w:before="0" w:after="0"/>
        <w:ind w:left="0" w:firstLine="0"/>
        <w:rPr>
          <w:lang w:val="hr-HR"/>
        </w:rPr>
      </w:pP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средини</w:t>
      </w:r>
      <w:r w:rsidR="00A16F6F">
        <w:rPr>
          <w:lang w:val="hr-HR"/>
        </w:rPr>
        <w:t xml:space="preserve"> </w:t>
      </w:r>
      <w:r>
        <w:rPr>
          <w:lang w:val="hr-HR"/>
        </w:rPr>
        <w:t>бетонске</w:t>
      </w:r>
      <w:r w:rsidR="00A16F6F">
        <w:rPr>
          <w:lang w:val="hr-HR"/>
        </w:rPr>
        <w:t xml:space="preserve"> </w:t>
      </w:r>
      <w:r>
        <w:rPr>
          <w:lang w:val="hr-HR"/>
        </w:rPr>
        <w:t>ламеле</w:t>
      </w:r>
      <w:r w:rsidR="00A16F6F">
        <w:rPr>
          <w:lang w:val="hr-HR"/>
        </w:rPr>
        <w:t xml:space="preserve"> </w:t>
      </w:r>
      <w:r>
        <w:rPr>
          <w:lang w:val="hr-HR"/>
        </w:rPr>
        <w:t>између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 4 </w:t>
      </w:r>
      <w:r>
        <w:rPr>
          <w:lang w:val="hr-HR"/>
        </w:rPr>
        <w:t>и</w:t>
      </w:r>
      <w:r w:rsidR="00A16F6F">
        <w:rPr>
          <w:lang w:val="hr-HR"/>
        </w:rPr>
        <w:t xml:space="preserve"> 5  (</w:t>
      </w:r>
      <w:r>
        <w:rPr>
          <w:lang w:val="hr-HR"/>
        </w:rPr>
        <w:t>на</w:t>
      </w:r>
      <w:r w:rsidR="00A16F6F">
        <w:rPr>
          <w:lang w:val="hr-HR"/>
        </w:rPr>
        <w:t xml:space="preserve"> </w:t>
      </w:r>
      <w:r>
        <w:rPr>
          <w:lang w:val="hr-HR"/>
        </w:rPr>
        <w:t>коти</w:t>
      </w:r>
      <w:r w:rsidR="00A16F6F">
        <w:rPr>
          <w:lang w:val="hr-HR"/>
        </w:rPr>
        <w:t xml:space="preserve"> 231,75</w:t>
      </w:r>
      <w:r w:rsidR="00054398">
        <w:rPr>
          <w:lang w:val="hr-HR"/>
        </w:rPr>
        <w:t>m</w:t>
      </w:r>
      <w:r w:rsidR="00A16F6F">
        <w:rPr>
          <w:lang w:val="hr-HR"/>
        </w:rPr>
        <w:t xml:space="preserve">) </w:t>
      </w:r>
      <w:r>
        <w:rPr>
          <w:lang w:val="hr-HR"/>
        </w:rPr>
        <w:t>налази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тачка</w:t>
      </w:r>
      <w:r w:rsidR="00A16F6F">
        <w:rPr>
          <w:lang w:val="hr-HR"/>
        </w:rPr>
        <w:t xml:space="preserve"> </w:t>
      </w:r>
      <w:r>
        <w:rPr>
          <w:lang w:val="hr-HR"/>
        </w:rPr>
        <w:t>М</w:t>
      </w:r>
      <w:r w:rsidR="00A16F6F">
        <w:rPr>
          <w:lang w:val="hr-HR"/>
        </w:rPr>
        <w:t xml:space="preserve">,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које</w:t>
      </w:r>
      <w:r w:rsidR="00A16F6F">
        <w:rPr>
          <w:lang w:val="hr-HR"/>
        </w:rPr>
        <w:t xml:space="preserve"> </w:t>
      </w:r>
      <w:r>
        <w:rPr>
          <w:lang w:val="hr-HR"/>
        </w:rPr>
        <w:t>се</w:t>
      </w:r>
      <w:r w:rsidR="00A16F6F">
        <w:rPr>
          <w:lang w:val="hr-HR"/>
        </w:rPr>
        <w:t xml:space="preserve"> </w:t>
      </w:r>
      <w:r>
        <w:rPr>
          <w:lang w:val="hr-HR"/>
        </w:rPr>
        <w:t>обележавају</w:t>
      </w:r>
      <w:r w:rsidR="00A16F6F">
        <w:rPr>
          <w:lang w:val="hr-HR"/>
        </w:rPr>
        <w:t xml:space="preserve"> </w:t>
      </w:r>
      <w:r>
        <w:rPr>
          <w:lang w:val="hr-HR"/>
        </w:rPr>
        <w:t>ивичне</w:t>
      </w:r>
      <w:r w:rsidR="00A16F6F">
        <w:rPr>
          <w:lang w:val="hr-HR"/>
        </w:rPr>
        <w:t xml:space="preserve"> </w:t>
      </w:r>
      <w:r>
        <w:rPr>
          <w:lang w:val="hr-HR"/>
        </w:rPr>
        <w:t>тачке</w:t>
      </w:r>
      <w:r w:rsidR="00A16F6F">
        <w:rPr>
          <w:lang w:val="hr-HR"/>
        </w:rPr>
        <w:t xml:space="preserve"> </w:t>
      </w:r>
      <w:r>
        <w:rPr>
          <w:lang w:val="hr-HR"/>
        </w:rPr>
        <w:t>ламеле</w:t>
      </w:r>
      <w:r w:rsidR="00A16F6F">
        <w:rPr>
          <w:lang w:val="hr-HR"/>
        </w:rPr>
        <w:t xml:space="preserve"> (</w:t>
      </w:r>
      <w:r>
        <w:rPr>
          <w:lang w:val="hr-HR"/>
        </w:rPr>
        <w:t>Сл</w:t>
      </w:r>
      <w:r w:rsidR="00A16F6F">
        <w:rPr>
          <w:lang w:val="hr-HR"/>
        </w:rPr>
        <w:t xml:space="preserve">. 1.2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Сл</w:t>
      </w:r>
      <w:r w:rsidR="00A16F6F">
        <w:rPr>
          <w:lang w:val="hr-HR"/>
        </w:rPr>
        <w:t xml:space="preserve">. 1.3). </w:t>
      </w:r>
      <w:r>
        <w:rPr>
          <w:lang w:val="hr-HR"/>
        </w:rPr>
        <w:t>Израчунати</w:t>
      </w:r>
      <w:r w:rsidR="00A16F6F">
        <w:rPr>
          <w:lang w:val="hr-HR"/>
        </w:rPr>
        <w:t xml:space="preserve"> </w:t>
      </w:r>
      <w:r>
        <w:rPr>
          <w:lang w:val="hr-HR"/>
        </w:rPr>
        <w:t>координате</w:t>
      </w:r>
      <w:r w:rsidR="00A16F6F">
        <w:rPr>
          <w:lang w:val="hr-HR"/>
        </w:rPr>
        <w:t xml:space="preserve"> </w:t>
      </w:r>
      <w:r>
        <w:rPr>
          <w:lang w:val="hr-HR"/>
        </w:rPr>
        <w:t>тачака</w:t>
      </w:r>
      <w:r w:rsidR="00A16F6F">
        <w:rPr>
          <w:lang w:val="hr-HR"/>
        </w:rPr>
        <w:t xml:space="preserve">: 4, 5, </w:t>
      </w:r>
      <w:r>
        <w:rPr>
          <w:lang w:val="hr-HR"/>
        </w:rPr>
        <w:t>а</w:t>
      </w:r>
      <w:r w:rsidR="00A16F6F">
        <w:rPr>
          <w:lang w:val="hr-HR"/>
        </w:rPr>
        <w:t xml:space="preserve">, </w:t>
      </w:r>
      <w:r>
        <w:rPr>
          <w:lang w:val="hr-HR"/>
        </w:rPr>
        <w:t>б</w:t>
      </w:r>
      <w:r w:rsidR="00A16F6F">
        <w:rPr>
          <w:lang w:val="hr-HR"/>
        </w:rPr>
        <w:t xml:space="preserve">, </w:t>
      </w:r>
      <w:r>
        <w:rPr>
          <w:lang w:val="hr-HR"/>
        </w:rPr>
        <w:t>ц</w:t>
      </w:r>
      <w:r w:rsidR="00A16F6F">
        <w:rPr>
          <w:lang w:val="hr-HR"/>
        </w:rPr>
        <w:t xml:space="preserve">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д</w:t>
      </w:r>
      <w:r w:rsidR="00A16F6F">
        <w:rPr>
          <w:lang w:val="hr-HR"/>
        </w:rPr>
        <w:t xml:space="preserve">, </w:t>
      </w:r>
      <w:r>
        <w:rPr>
          <w:lang w:val="hr-HR"/>
        </w:rPr>
        <w:t>и</w:t>
      </w:r>
      <w:r w:rsidR="00A16F6F">
        <w:rPr>
          <w:lang w:val="hr-HR"/>
        </w:rPr>
        <w:t xml:space="preserve"> </w:t>
      </w:r>
      <w:r>
        <w:rPr>
          <w:lang w:val="hr-HR"/>
        </w:rPr>
        <w:t>податке</w:t>
      </w:r>
      <w:r w:rsidR="00A16F6F">
        <w:rPr>
          <w:lang w:val="hr-HR"/>
        </w:rPr>
        <w:t xml:space="preserve"> </w:t>
      </w:r>
      <w:r>
        <w:rPr>
          <w:lang w:val="hr-HR"/>
        </w:rPr>
        <w:t>за</w:t>
      </w:r>
      <w:r w:rsidR="00A16F6F">
        <w:rPr>
          <w:lang w:val="hr-HR"/>
        </w:rPr>
        <w:t xml:space="preserve"> </w:t>
      </w:r>
      <w:r>
        <w:rPr>
          <w:lang w:val="hr-HR"/>
        </w:rPr>
        <w:t>њихово</w:t>
      </w:r>
      <w:r w:rsidR="00A16F6F">
        <w:rPr>
          <w:lang w:val="hr-HR"/>
        </w:rPr>
        <w:t xml:space="preserve"> </w:t>
      </w:r>
      <w:r>
        <w:rPr>
          <w:lang w:val="hr-HR"/>
        </w:rPr>
        <w:t>обележавање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тачке</w:t>
      </w:r>
      <w:r w:rsidR="00A16F6F">
        <w:rPr>
          <w:lang w:val="hr-HR"/>
        </w:rPr>
        <w:t xml:space="preserve"> </w:t>
      </w:r>
      <w:r>
        <w:rPr>
          <w:lang w:val="hr-HR"/>
        </w:rPr>
        <w:t>М</w:t>
      </w:r>
      <w:r w:rsidR="00A16F6F">
        <w:rPr>
          <w:lang w:val="hr-HR"/>
        </w:rPr>
        <w:t xml:space="preserve"> </w:t>
      </w:r>
      <w:r>
        <w:rPr>
          <w:lang w:val="hr-HR"/>
        </w:rPr>
        <w:t>поларном</w:t>
      </w:r>
      <w:r w:rsidR="00A16F6F">
        <w:rPr>
          <w:lang w:val="hr-HR"/>
        </w:rPr>
        <w:t xml:space="preserve"> </w:t>
      </w:r>
      <w:r>
        <w:rPr>
          <w:lang w:val="hr-HR"/>
        </w:rPr>
        <w:t>методом</w:t>
      </w:r>
      <w:r w:rsidR="00A16F6F">
        <w:rPr>
          <w:lang w:val="hr-HR"/>
        </w:rPr>
        <w:t xml:space="preserve"> </w:t>
      </w:r>
      <w:r>
        <w:rPr>
          <w:lang w:val="hr-HR"/>
        </w:rPr>
        <w:t>са</w:t>
      </w:r>
      <w:r w:rsidR="00A16F6F">
        <w:rPr>
          <w:lang w:val="hr-HR"/>
        </w:rPr>
        <w:t xml:space="preserve"> </w:t>
      </w:r>
      <w:r>
        <w:rPr>
          <w:lang w:val="hr-HR"/>
        </w:rPr>
        <w:t>оријентациом</w:t>
      </w:r>
      <w:r w:rsidR="00A16F6F">
        <w:rPr>
          <w:lang w:val="hr-HR"/>
        </w:rPr>
        <w:t xml:space="preserve"> </w:t>
      </w:r>
      <w:r>
        <w:rPr>
          <w:lang w:val="hr-HR"/>
        </w:rPr>
        <w:t>на</w:t>
      </w:r>
      <w:r w:rsidR="00A16F6F">
        <w:rPr>
          <w:lang w:val="hr-HR"/>
        </w:rPr>
        <w:t xml:space="preserve">  </w:t>
      </w:r>
      <w:r>
        <w:rPr>
          <w:lang w:val="hr-HR"/>
        </w:rPr>
        <w:t>тачку</w:t>
      </w:r>
      <w:r w:rsidR="00A16F6F">
        <w:rPr>
          <w:lang w:val="hr-HR"/>
        </w:rPr>
        <w:t xml:space="preserve"> </w:t>
      </w:r>
      <w:r>
        <w:rPr>
          <w:lang w:val="hr-HR"/>
        </w:rPr>
        <w:t>мреже</w:t>
      </w:r>
      <w:r w:rsidR="00A16F6F">
        <w:rPr>
          <w:lang w:val="hr-HR"/>
        </w:rPr>
        <w:t xml:space="preserve"> 200.</w:t>
      </w:r>
    </w:p>
    <w:p w:rsidR="00A16F6F" w:rsidRDefault="00A16F6F">
      <w:pPr>
        <w:ind w:left="360"/>
        <w:rPr>
          <w:sz w:val="16"/>
          <w:szCs w:val="16"/>
          <w:lang w:val="hr-HR"/>
        </w:rPr>
      </w:pPr>
    </w:p>
    <w:p w:rsidR="00A16F6F" w:rsidRDefault="00747330">
      <w:pPr>
        <w:pStyle w:val="Heading3"/>
        <w:ind w:firstLine="360"/>
        <w:rPr>
          <w:rFonts w:ascii="Times New Roman" w:hAnsi="Times New Roman" w:cs="Times New Roman"/>
          <w:sz w:val="28"/>
          <w:lang w:val="sl-SI"/>
        </w:rPr>
      </w:pPr>
      <w:r>
        <w:rPr>
          <w:rFonts w:ascii="Times New Roman" w:hAnsi="Times New Roman" w:cs="Times New Roman"/>
          <w:sz w:val="28"/>
          <w:lang w:val="sl-SI"/>
        </w:rPr>
        <w:t>Дати</w:t>
      </w:r>
      <w:r w:rsidR="00A16F6F">
        <w:rPr>
          <w:rFonts w:ascii="Times New Roman" w:hAnsi="Times New Roman" w:cs="Times New Roman"/>
          <w:sz w:val="28"/>
          <w:lang w:val="sl-SI"/>
        </w:rPr>
        <w:t xml:space="preserve"> </w:t>
      </w:r>
      <w:r>
        <w:rPr>
          <w:rFonts w:ascii="Times New Roman" w:hAnsi="Times New Roman" w:cs="Times New Roman"/>
          <w:sz w:val="28"/>
          <w:lang w:val="sl-SI"/>
        </w:rPr>
        <w:t>подаци</w:t>
      </w:r>
      <w:r w:rsidR="00A16F6F">
        <w:rPr>
          <w:rFonts w:ascii="Times New Roman" w:hAnsi="Times New Roman" w:cs="Times New Roman"/>
          <w:sz w:val="28"/>
          <w:lang w:val="sl-SI"/>
        </w:rPr>
        <w:t>:</w:t>
      </w:r>
    </w:p>
    <w:p w:rsidR="00A16F6F" w:rsidRDefault="00A16F6F">
      <w:pPr>
        <w:pStyle w:val="H3TNR"/>
        <w:rPr>
          <w:rFonts w:cs="Courier New"/>
          <w:sz w:val="20"/>
          <w:szCs w:val="20"/>
        </w:rPr>
      </w:pPr>
      <w:r>
        <w:rPr>
          <w:rFonts w:cs="Courier New"/>
          <w:sz w:val="24"/>
          <w:szCs w:val="20"/>
        </w:rPr>
        <w:tab/>
      </w:r>
      <w:r>
        <w:rPr>
          <w:rFonts w:cs="Courier New"/>
          <w:sz w:val="24"/>
          <w:szCs w:val="20"/>
        </w:rPr>
        <w:tab/>
      </w:r>
      <w:r>
        <w:rPr>
          <w:rFonts w:cs="Courier New"/>
          <w:sz w:val="24"/>
          <w:szCs w:val="20"/>
        </w:rPr>
        <w:tab/>
      </w:r>
      <w:r>
        <w:rPr>
          <w:rFonts w:cs="Courier New"/>
          <w:sz w:val="24"/>
          <w:szCs w:val="20"/>
        </w:rPr>
        <w:tab/>
      </w:r>
      <w:r w:rsidR="00747330">
        <w:rPr>
          <w:rFonts w:cs="Courier New"/>
          <w:sz w:val="24"/>
          <w:szCs w:val="20"/>
        </w:rPr>
        <w:t xml:space="preserve">      </w:t>
      </w:r>
      <w:proofErr w:type="spellStart"/>
      <w:r w:rsidR="00747330">
        <w:rPr>
          <w:rFonts w:cs="Courier New"/>
          <w:sz w:val="20"/>
          <w:szCs w:val="20"/>
        </w:rPr>
        <w:t>Табела</w:t>
      </w:r>
      <w:proofErr w:type="spellEnd"/>
      <w:r>
        <w:rPr>
          <w:rFonts w:cs="Courier New"/>
          <w:sz w:val="20"/>
          <w:szCs w:val="20"/>
        </w:rPr>
        <w:t xml:space="preserve"> 1.1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7"/>
        <w:gridCol w:w="1313"/>
        <w:gridCol w:w="1260"/>
      </w:tblGrid>
      <w:tr w:rsidR="00A16F6F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16F6F" w:rsidRDefault="00747330">
            <w:pPr>
              <w:pStyle w:val="NTNR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Ознака</w:t>
            </w:r>
          </w:p>
          <w:p w:rsidR="00A16F6F" w:rsidRDefault="00747330">
            <w:pPr>
              <w:pStyle w:val="NTNR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тачке</w:t>
            </w:r>
          </w:p>
        </w:tc>
        <w:tc>
          <w:tcPr>
            <w:tcW w:w="13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16F6F" w:rsidRDefault="00A16F6F">
            <w:pPr>
              <w:pStyle w:val="NTNR"/>
              <w:spacing w:before="0" w:after="0"/>
              <w:jc w:val="center"/>
              <w:rPr>
                <w:spacing w:val="-14"/>
                <w:lang w:val="hr-HR"/>
              </w:rPr>
            </w:pPr>
            <w:r>
              <w:rPr>
                <w:spacing w:val="-14"/>
                <w:lang w:val="hr-HR"/>
              </w:rPr>
              <w:t>Y</w:t>
            </w:r>
          </w:p>
          <w:p w:rsidR="00A16F6F" w:rsidRDefault="00A16F6F">
            <w:pPr>
              <w:pStyle w:val="NTNR"/>
              <w:spacing w:before="0" w:after="0"/>
              <w:jc w:val="center"/>
              <w:rPr>
                <w:spacing w:val="-14"/>
                <w:lang w:val="hr-HR"/>
              </w:rPr>
            </w:pPr>
            <w:r>
              <w:rPr>
                <w:sz w:val="22"/>
                <w:szCs w:val="22"/>
              </w:rPr>
              <w:t>[m]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16F6F" w:rsidRDefault="00A16F6F">
            <w:pPr>
              <w:pStyle w:val="NTNR"/>
              <w:spacing w:before="0" w:after="0"/>
              <w:jc w:val="center"/>
              <w:rPr>
                <w:spacing w:val="-11"/>
                <w:lang w:val="hr-HR"/>
              </w:rPr>
            </w:pPr>
            <w:r>
              <w:rPr>
                <w:spacing w:val="-11"/>
                <w:lang w:val="hr-HR"/>
              </w:rPr>
              <w:t>X</w:t>
            </w:r>
          </w:p>
          <w:p w:rsidR="00A16F6F" w:rsidRDefault="00A16F6F">
            <w:pPr>
              <w:pStyle w:val="NTNR"/>
              <w:spacing w:before="0" w:after="0"/>
              <w:jc w:val="center"/>
              <w:rPr>
                <w:spacing w:val="-11"/>
                <w:lang w:val="hr-HR"/>
              </w:rPr>
            </w:pPr>
            <w:r>
              <w:rPr>
                <w:sz w:val="22"/>
                <w:szCs w:val="22"/>
              </w:rPr>
              <w:t>[m]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100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4"/>
                <w:sz w:val="22"/>
                <w:szCs w:val="22"/>
                <w:lang w:val="hr-HR"/>
              </w:rPr>
              <w:t>10 164,5</w:t>
            </w:r>
            <w:r w:rsidR="004E0812">
              <w:rPr>
                <w:spacing w:val="-14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1"/>
                <w:sz w:val="22"/>
                <w:szCs w:val="22"/>
                <w:lang w:val="hr-HR"/>
              </w:rPr>
              <w:t>6 352,7</w:t>
            </w:r>
            <w:r w:rsidR="004E0812">
              <w:rPr>
                <w:spacing w:val="-11"/>
                <w:sz w:val="22"/>
                <w:szCs w:val="22"/>
                <w:lang w:val="sr-Cyrl-RS"/>
              </w:rPr>
              <w:t>8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200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3"/>
                <w:sz w:val="22"/>
                <w:szCs w:val="22"/>
                <w:lang w:val="hr-HR"/>
              </w:rPr>
              <w:t>10 032,2</w:t>
            </w:r>
            <w:r w:rsidR="004E0812">
              <w:rPr>
                <w:spacing w:val="-13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0"/>
                <w:sz w:val="22"/>
                <w:szCs w:val="22"/>
                <w:lang w:val="hr-HR"/>
              </w:rPr>
              <w:t>6 525,6</w:t>
            </w:r>
            <w:r w:rsidR="004E0812">
              <w:rPr>
                <w:spacing w:val="-10"/>
                <w:sz w:val="22"/>
                <w:szCs w:val="22"/>
                <w:lang w:val="sr-Cyrl-RS"/>
              </w:rPr>
              <w:t>8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300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3"/>
                <w:sz w:val="22"/>
                <w:szCs w:val="22"/>
                <w:lang w:val="hr-HR"/>
              </w:rPr>
              <w:t>10 222,2</w:t>
            </w:r>
            <w:r w:rsidR="004E0812">
              <w:rPr>
                <w:spacing w:val="-13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hr-HR"/>
              </w:rPr>
              <w:t>6 613,91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400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3"/>
                <w:sz w:val="22"/>
                <w:szCs w:val="22"/>
                <w:lang w:val="hr-HR"/>
              </w:rPr>
              <w:t>10 301,2</w:t>
            </w:r>
            <w:r w:rsidR="004E0812">
              <w:rPr>
                <w:spacing w:val="-13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hr-HR"/>
              </w:rPr>
              <w:t>6 526,73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A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  <w:lang w:val="hr-HR"/>
              </w:rPr>
              <w:t>10 069,77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1"/>
                <w:sz w:val="22"/>
                <w:szCs w:val="22"/>
                <w:lang w:val="hr-HR"/>
              </w:rPr>
              <w:t>6 414,3</w:t>
            </w:r>
            <w:r w:rsidR="004E0812">
              <w:rPr>
                <w:spacing w:val="-11"/>
                <w:sz w:val="22"/>
                <w:szCs w:val="22"/>
                <w:lang w:val="sr-Cyrl-RS"/>
              </w:rPr>
              <w:t>8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B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4"/>
                <w:sz w:val="22"/>
                <w:szCs w:val="22"/>
                <w:lang w:val="hr-HR"/>
              </w:rPr>
              <w:t>10 158,0</w:t>
            </w:r>
            <w:r w:rsidR="004E0812">
              <w:rPr>
                <w:spacing w:val="-14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hr-HR"/>
              </w:rPr>
              <w:t>6 531,94</w:t>
            </w:r>
          </w:p>
        </w:tc>
      </w:tr>
      <w:tr w:rsidR="00A16F6F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C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A16F6F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  <w:lang w:val="hr-HR"/>
              </w:rPr>
              <w:t>10 314,23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6F6F" w:rsidRPr="004E0812" w:rsidRDefault="00A16F6F">
            <w:pPr>
              <w:pStyle w:val="NTNR"/>
              <w:spacing w:before="0" w:after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pacing w:val="-11"/>
                <w:sz w:val="22"/>
                <w:szCs w:val="22"/>
                <w:lang w:val="hr-HR"/>
              </w:rPr>
              <w:t>6 590,6</w:t>
            </w:r>
            <w:r w:rsidR="004E0812">
              <w:rPr>
                <w:spacing w:val="-11"/>
                <w:sz w:val="22"/>
                <w:szCs w:val="22"/>
                <w:lang w:val="sr-Cyrl-RS"/>
              </w:rPr>
              <w:t>8</w:t>
            </w:r>
          </w:p>
        </w:tc>
      </w:tr>
    </w:tbl>
    <w:p w:rsidR="00A16F6F" w:rsidRDefault="00A16F6F">
      <w:pPr>
        <w:rPr>
          <w:lang w:val="sr-Cyrl-CS"/>
        </w:rPr>
      </w:pPr>
    </w:p>
    <w:p w:rsidR="00A16F6F" w:rsidRDefault="00A16F6F">
      <w:pPr>
        <w:ind w:left="360"/>
        <w:rPr>
          <w:lang w:val="sr-Cyrl-CS"/>
        </w:rPr>
      </w:pPr>
    </w:p>
    <w:p w:rsidR="00A16F6F" w:rsidRDefault="00A16F6F">
      <w:pPr>
        <w:ind w:left="360"/>
        <w:rPr>
          <w:lang w:val="sr-Cyrl-CS"/>
        </w:rPr>
      </w:pPr>
    </w:p>
    <w:p w:rsidR="00A16F6F" w:rsidRDefault="00A16F6F">
      <w:pPr>
        <w:ind w:left="360"/>
      </w:pPr>
    </w:p>
    <w:p w:rsidR="00747330" w:rsidRDefault="00747330">
      <w:pPr>
        <w:ind w:left="360"/>
      </w:pPr>
    </w:p>
    <w:p w:rsidR="00747330" w:rsidRDefault="00747330">
      <w:pPr>
        <w:ind w:left="360"/>
      </w:pPr>
    </w:p>
    <w:p w:rsidR="00747330" w:rsidRPr="00747330" w:rsidRDefault="00747330">
      <w:pPr>
        <w:ind w:left="360"/>
      </w:pPr>
    </w:p>
    <w:p w:rsidR="00A16F6F" w:rsidRDefault="00A16F6F">
      <w:pPr>
        <w:ind w:left="360"/>
        <w:rPr>
          <w:lang w:val="sr-Cyrl-CS"/>
        </w:rPr>
      </w:pPr>
      <w:r>
        <w:rPr>
          <w:lang w:val="sr-Cyrl-CS"/>
        </w:rPr>
        <w:lastRenderedPageBreak/>
        <w:t>.</w:t>
      </w:r>
    </w:p>
    <w:p w:rsidR="00A16F6F" w:rsidRDefault="00A16F6F">
      <w:pPr>
        <w:ind w:left="360"/>
        <w:rPr>
          <w:lang w:val="sr-Cyrl-CS"/>
        </w:rPr>
      </w:pPr>
    </w:p>
    <w:p w:rsidR="00A16F6F" w:rsidRDefault="00A16F6F">
      <w:pPr>
        <w:rPr>
          <w:lang w:val="sr-Cyrl-CS"/>
        </w:rPr>
      </w:pPr>
    </w:p>
    <w:p w:rsidR="00A16F6F" w:rsidRDefault="00A16F6F">
      <w:r>
        <w:object w:dxaOrig="12915" w:dyaOrig="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4pt;height:303.95pt" o:ole="">
            <v:imagedata r:id="rId6" o:title="" cropbottom="3002f" cropleft="11061f" cropright="15334f"/>
          </v:shape>
          <o:OLEObject Type="Embed" ProgID="AutoCAD.Drawing.15" ShapeID="_x0000_i1025" DrawAspect="Content" ObjectID="_1698043705" r:id="rId7"/>
        </w:object>
      </w:r>
      <w:bookmarkStart w:id="0" w:name="_GoBack"/>
      <w:bookmarkEnd w:id="0"/>
    </w:p>
    <w:p w:rsidR="00A16F6F" w:rsidRDefault="00A16F6F"/>
    <w:p w:rsidR="00A16F6F" w:rsidRDefault="00747330">
      <w:pPr>
        <w:jc w:val="center"/>
        <w:rPr>
          <w:i/>
          <w:iCs/>
          <w:lang w:val="sr-Cyrl-CS"/>
        </w:rPr>
      </w:pPr>
      <w:proofErr w:type="spellStart"/>
      <w:r>
        <w:rPr>
          <w:i/>
          <w:iCs/>
        </w:rPr>
        <w:t>Слика</w:t>
      </w:r>
      <w:proofErr w:type="spellEnd"/>
      <w:r w:rsidR="00A16F6F">
        <w:rPr>
          <w:i/>
          <w:iCs/>
        </w:rPr>
        <w:t xml:space="preserve"> 1.1</w:t>
      </w:r>
    </w:p>
    <w:p w:rsidR="00A16F6F" w:rsidRDefault="00A16F6F">
      <w:r>
        <w:object w:dxaOrig="14235" w:dyaOrig="7890">
          <v:shape id="_x0000_i1026" type="#_x0000_t75" style="width:189.4pt;height:177.8pt" o:ole="">
            <v:imagedata r:id="rId8" o:title="" cropleft="15284f" cropright="14173f"/>
          </v:shape>
          <o:OLEObject Type="Embed" ProgID="AutoCAD.Drawing.15" ShapeID="_x0000_i1026" DrawAspect="Content" ObjectID="_1698043706" r:id="rId9"/>
        </w:object>
      </w:r>
      <w:r>
        <w:object w:dxaOrig="14055" w:dyaOrig="7710">
          <v:shape id="_x0000_i1027" type="#_x0000_t75" style="width:187.5pt;height:225.1pt" o:ole="">
            <v:imagedata r:id="rId10" o:title="" croptop="1819f" cropbottom="3899f" cropleft="20751f" cropright="18988f"/>
          </v:shape>
          <o:OLEObject Type="Embed" ProgID="AutoCAD.Drawing.15" ShapeID="_x0000_i1027" DrawAspect="Content" ObjectID="_1698043707" r:id="rId11"/>
        </w:object>
      </w:r>
    </w:p>
    <w:p w:rsidR="00A16F6F" w:rsidRDefault="00A16F6F"/>
    <w:p w:rsidR="00A16F6F" w:rsidRDefault="00A16F6F">
      <w:pPr>
        <w:rPr>
          <w:i/>
          <w:iCs/>
          <w:lang w:val="sr-Cyrl-CS"/>
        </w:rPr>
      </w:pPr>
      <w:r>
        <w:t xml:space="preserve">                           </w:t>
      </w:r>
      <w:proofErr w:type="spellStart"/>
      <w:proofErr w:type="gramStart"/>
      <w:r w:rsidR="00747330">
        <w:rPr>
          <w:i/>
          <w:iCs/>
        </w:rPr>
        <w:t>Слика</w:t>
      </w:r>
      <w:proofErr w:type="spellEnd"/>
      <w:r>
        <w:rPr>
          <w:i/>
          <w:iCs/>
        </w:rPr>
        <w:t xml:space="preserve"> 1.2.</w:t>
      </w:r>
      <w:proofErr w:type="gramEnd"/>
      <w:r>
        <w:rPr>
          <w:i/>
          <w:iCs/>
        </w:rPr>
        <w:t xml:space="preserve">                                              </w:t>
      </w:r>
      <w:proofErr w:type="spellStart"/>
      <w:proofErr w:type="gramStart"/>
      <w:r w:rsidR="00747330">
        <w:rPr>
          <w:i/>
          <w:iCs/>
        </w:rPr>
        <w:t>Слика</w:t>
      </w:r>
      <w:proofErr w:type="spellEnd"/>
      <w:r>
        <w:rPr>
          <w:i/>
          <w:iCs/>
        </w:rPr>
        <w:t xml:space="preserve"> 1.3.</w:t>
      </w:r>
      <w:proofErr w:type="gramEnd"/>
    </w:p>
    <w:sectPr w:rsidR="00A16F6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70E"/>
    <w:multiLevelType w:val="hybridMultilevel"/>
    <w:tmpl w:val="BB8EE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6419C"/>
    <w:multiLevelType w:val="hybridMultilevel"/>
    <w:tmpl w:val="69C297C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25241834"/>
    <w:multiLevelType w:val="multilevel"/>
    <w:tmpl w:val="61684DD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9741FFF"/>
    <w:multiLevelType w:val="multilevel"/>
    <w:tmpl w:val="FD043AD4"/>
    <w:lvl w:ilvl="0">
      <w:start w:val="1"/>
      <w:numFmt w:val="decimal"/>
      <w:lvlText w:val="%1."/>
      <w:lvlJc w:val="left"/>
      <w:pPr>
        <w:tabs>
          <w:tab w:val="num" w:pos="360"/>
        </w:tabs>
        <w:ind w:left="-226" w:firstLine="2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43"/>
    <w:rsid w:val="000310F0"/>
    <w:rsid w:val="00054398"/>
    <w:rsid w:val="003C4239"/>
    <w:rsid w:val="00474D42"/>
    <w:rsid w:val="004965DB"/>
    <w:rsid w:val="004E0812"/>
    <w:rsid w:val="00747330"/>
    <w:rsid w:val="00796132"/>
    <w:rsid w:val="00A16F6F"/>
    <w:rsid w:val="00D91002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firstLine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qFormat/>
    <w:pPr>
      <w:keepNext/>
      <w:spacing w:before="240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4Left0cmFirstline0cm">
    <w:name w:val="Style Heading 4 + Left:  0 cm First line:  0 cm"/>
    <w:basedOn w:val="Heading4"/>
    <w:pPr>
      <w:spacing w:before="120"/>
      <w:ind w:firstLine="0"/>
      <w:jc w:val="left"/>
    </w:pPr>
    <w:rPr>
      <w:i/>
      <w:iCs/>
      <w:sz w:val="26"/>
      <w:szCs w:val="20"/>
    </w:rPr>
  </w:style>
  <w:style w:type="paragraph" w:customStyle="1" w:styleId="StyleFirstline021cm">
    <w:name w:val="Style First line:  0.21 cm"/>
    <w:basedOn w:val="Normal"/>
    <w:pPr>
      <w:spacing w:before="120"/>
      <w:ind w:firstLine="120"/>
      <w:jc w:val="left"/>
    </w:pPr>
    <w:rPr>
      <w:szCs w:val="20"/>
      <w:lang w:val="sr-Latn-CS" w:eastAsia="sr-Latn-CS"/>
    </w:rPr>
  </w:style>
  <w:style w:type="paragraph" w:styleId="TOC1">
    <w:name w:val="toc 1"/>
    <w:basedOn w:val="Normal"/>
    <w:next w:val="Normal"/>
    <w:semiHidden/>
    <w:pPr>
      <w:tabs>
        <w:tab w:val="right" w:pos="9071"/>
        <w:tab w:val="right" w:leader="dot" w:pos="9356"/>
      </w:tabs>
      <w:overflowPunct w:val="0"/>
      <w:autoSpaceDE w:val="0"/>
      <w:autoSpaceDN w:val="0"/>
      <w:adjustRightInd w:val="0"/>
      <w:spacing w:before="360" w:after="0" w:line="240" w:lineRule="atLeast"/>
      <w:ind w:firstLine="0"/>
      <w:jc w:val="left"/>
      <w:textAlignment w:val="baseline"/>
    </w:pPr>
    <w:rPr>
      <w:rFonts w:ascii="YU C Times" w:hAnsi="YU C Times"/>
      <w:b/>
      <w:caps/>
      <w:szCs w:val="20"/>
    </w:rPr>
  </w:style>
  <w:style w:type="paragraph" w:customStyle="1" w:styleId="NTNR">
    <w:name w:val="N TNR"/>
    <w:basedOn w:val="Normal"/>
    <w:pPr>
      <w:widowControl w:val="0"/>
      <w:autoSpaceDE w:val="0"/>
      <w:autoSpaceDN w:val="0"/>
      <w:adjustRightInd w:val="0"/>
      <w:spacing w:before="120"/>
      <w:ind w:firstLine="0"/>
    </w:pPr>
    <w:rPr>
      <w:szCs w:val="20"/>
      <w:lang w:val="sr-Latn-CS" w:eastAsia="sr-Latn-CS"/>
    </w:rPr>
  </w:style>
  <w:style w:type="paragraph" w:customStyle="1" w:styleId="H3TNR">
    <w:name w:val="H3 TNR"/>
    <w:basedOn w:val="Heading3"/>
    <w:pPr>
      <w:jc w:val="both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BTTNR">
    <w:name w:val="BT TNR"/>
    <w:basedOn w:val="BodyText"/>
    <w:pPr>
      <w:widowControl w:val="0"/>
      <w:autoSpaceDE w:val="0"/>
      <w:autoSpaceDN w:val="0"/>
      <w:adjustRightInd w:val="0"/>
      <w:spacing w:before="120" w:after="0"/>
    </w:pPr>
    <w:rPr>
      <w:lang w:val="sr-Latn-CS" w:eastAsia="sr-Latn-CS"/>
    </w:rPr>
  </w:style>
  <w:style w:type="paragraph" w:styleId="BodyText">
    <w:name w:val="Body Text"/>
    <w:basedOn w:val="Normal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firstLine="35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qFormat/>
    <w:pPr>
      <w:keepNext/>
      <w:spacing w:before="240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4Left0cmFirstline0cm">
    <w:name w:val="Style Heading 4 + Left:  0 cm First line:  0 cm"/>
    <w:basedOn w:val="Heading4"/>
    <w:pPr>
      <w:spacing w:before="120"/>
      <w:ind w:firstLine="0"/>
      <w:jc w:val="left"/>
    </w:pPr>
    <w:rPr>
      <w:i/>
      <w:iCs/>
      <w:sz w:val="26"/>
      <w:szCs w:val="20"/>
    </w:rPr>
  </w:style>
  <w:style w:type="paragraph" w:customStyle="1" w:styleId="StyleFirstline021cm">
    <w:name w:val="Style First line:  0.21 cm"/>
    <w:basedOn w:val="Normal"/>
    <w:pPr>
      <w:spacing w:before="120"/>
      <w:ind w:firstLine="120"/>
      <w:jc w:val="left"/>
    </w:pPr>
    <w:rPr>
      <w:szCs w:val="20"/>
      <w:lang w:val="sr-Latn-CS" w:eastAsia="sr-Latn-CS"/>
    </w:rPr>
  </w:style>
  <w:style w:type="paragraph" w:styleId="TOC1">
    <w:name w:val="toc 1"/>
    <w:basedOn w:val="Normal"/>
    <w:next w:val="Normal"/>
    <w:semiHidden/>
    <w:pPr>
      <w:tabs>
        <w:tab w:val="right" w:pos="9071"/>
        <w:tab w:val="right" w:leader="dot" w:pos="9356"/>
      </w:tabs>
      <w:overflowPunct w:val="0"/>
      <w:autoSpaceDE w:val="0"/>
      <w:autoSpaceDN w:val="0"/>
      <w:adjustRightInd w:val="0"/>
      <w:spacing w:before="360" w:after="0" w:line="240" w:lineRule="atLeast"/>
      <w:ind w:firstLine="0"/>
      <w:jc w:val="left"/>
      <w:textAlignment w:val="baseline"/>
    </w:pPr>
    <w:rPr>
      <w:rFonts w:ascii="YU C Times" w:hAnsi="YU C Times"/>
      <w:b/>
      <w:caps/>
      <w:szCs w:val="20"/>
    </w:rPr>
  </w:style>
  <w:style w:type="paragraph" w:customStyle="1" w:styleId="NTNR">
    <w:name w:val="N TNR"/>
    <w:basedOn w:val="Normal"/>
    <w:pPr>
      <w:widowControl w:val="0"/>
      <w:autoSpaceDE w:val="0"/>
      <w:autoSpaceDN w:val="0"/>
      <w:adjustRightInd w:val="0"/>
      <w:spacing w:before="120"/>
      <w:ind w:firstLine="0"/>
    </w:pPr>
    <w:rPr>
      <w:szCs w:val="20"/>
      <w:lang w:val="sr-Latn-CS" w:eastAsia="sr-Latn-CS"/>
    </w:rPr>
  </w:style>
  <w:style w:type="paragraph" w:customStyle="1" w:styleId="H3TNR">
    <w:name w:val="H3 TNR"/>
    <w:basedOn w:val="Heading3"/>
    <w:pPr>
      <w:jc w:val="both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BTTNR">
    <w:name w:val="BT TNR"/>
    <w:basedOn w:val="BodyText"/>
    <w:pPr>
      <w:widowControl w:val="0"/>
      <w:autoSpaceDE w:val="0"/>
      <w:autoSpaceDN w:val="0"/>
      <w:adjustRightInd w:val="0"/>
      <w:spacing w:before="120" w:after="0"/>
    </w:pPr>
    <w:rPr>
      <w:lang w:val="sr-Latn-CS" w:eastAsia="sr-Latn-CS"/>
    </w:r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н и в е р з и т е т  у  Б е о г р а д у</vt:lpstr>
    </vt:vector>
  </TitlesOfParts>
  <Company>GRF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н и в е р з и т е т  у  Б е о г р а д у</dc:title>
  <dc:creator>MILOVANO</dc:creator>
  <cp:lastModifiedBy>gilab</cp:lastModifiedBy>
  <cp:revision>3</cp:revision>
  <cp:lastPrinted>2013-10-21T12:27:00Z</cp:lastPrinted>
  <dcterms:created xsi:type="dcterms:W3CDTF">2021-11-10T07:04:00Z</dcterms:created>
  <dcterms:modified xsi:type="dcterms:W3CDTF">2021-11-10T09:02:00Z</dcterms:modified>
</cp:coreProperties>
</file>